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F8ED" w14:textId="661C06F8" w:rsidR="008A27D5" w:rsidRPr="00F26B25" w:rsidRDefault="008A27D5">
      <w:pPr>
        <w:widowControl w:val="0"/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65FB5F4F" w14:textId="77777777" w:rsidR="008A27D5" w:rsidRPr="00F26B25" w:rsidRDefault="008A27D5" w:rsidP="00902FEC">
      <w:pPr>
        <w:widowControl w:val="0"/>
        <w:jc w:val="center"/>
        <w:rPr>
          <w:b/>
        </w:rPr>
      </w:pPr>
      <w:r w:rsidRPr="00F26B25">
        <w:rPr>
          <w:b/>
        </w:rPr>
        <w:t xml:space="preserve">College </w:t>
      </w:r>
      <w:r w:rsidR="00902FEC" w:rsidRPr="00F26B25">
        <w:rPr>
          <w:b/>
        </w:rPr>
        <w:t>of Engineering and Petroleum</w:t>
      </w:r>
    </w:p>
    <w:p w14:paraId="28C7AC55" w14:textId="36E3DBD6" w:rsidR="008A27D5" w:rsidRPr="0053761D" w:rsidRDefault="008A27D5">
      <w:pPr>
        <w:widowControl w:val="0"/>
        <w:jc w:val="center"/>
        <w:rPr>
          <w:b/>
        </w:rPr>
      </w:pPr>
      <w:r w:rsidRPr="0053761D">
        <w:rPr>
          <w:b/>
        </w:rPr>
        <w:t>Scoring Rubric for</w:t>
      </w:r>
      <w:r w:rsidR="001E5019">
        <w:rPr>
          <w:b/>
        </w:rPr>
        <w:t xml:space="preserve"> </w:t>
      </w:r>
      <w:r w:rsidR="0090129A">
        <w:rPr>
          <w:b/>
        </w:rPr>
        <w:t xml:space="preserve">Student Outcome 3 - </w:t>
      </w:r>
      <w:r w:rsidR="00C9542D">
        <w:rPr>
          <w:b/>
        </w:rPr>
        <w:t>W</w:t>
      </w:r>
      <w:r w:rsidR="001E5019">
        <w:rPr>
          <w:b/>
        </w:rPr>
        <w:t xml:space="preserve">ritten </w:t>
      </w:r>
      <w:r w:rsidR="00C9542D">
        <w:rPr>
          <w:b/>
        </w:rPr>
        <w:t>R</w:t>
      </w:r>
      <w:r w:rsidR="001E5019">
        <w:rPr>
          <w:b/>
        </w:rPr>
        <w:t>eports</w:t>
      </w:r>
      <w:r w:rsidR="00C9542D">
        <w:rPr>
          <w:b/>
        </w:rPr>
        <w:t xml:space="preserve"> (</w:t>
      </w:r>
      <w:r w:rsidR="00120BE9">
        <w:rPr>
          <w:b/>
        </w:rPr>
        <w:t>SO</w:t>
      </w:r>
      <w:r w:rsidR="001E5019">
        <w:rPr>
          <w:b/>
        </w:rPr>
        <w:t>3</w:t>
      </w:r>
      <w:r w:rsidR="0090129A">
        <w:rPr>
          <w:b/>
        </w:rPr>
        <w:t>b</w:t>
      </w:r>
      <w:r w:rsidR="00C9542D">
        <w:rPr>
          <w:b/>
        </w:rPr>
        <w:t>)</w:t>
      </w:r>
    </w:p>
    <w:p w14:paraId="380848B7" w14:textId="483A31CC" w:rsidR="0051779D" w:rsidRPr="009E7225" w:rsidRDefault="00E117C9" w:rsidP="009E7225">
      <w:pPr>
        <w:widowControl w:val="0"/>
        <w:jc w:val="center"/>
        <w:rPr>
          <w:rFonts w:ascii="Segoe UI" w:hAnsi="Segoe UI" w:cs="Segoe UI"/>
          <w:sz w:val="18"/>
          <w:szCs w:val="18"/>
        </w:rPr>
      </w:pPr>
      <w:r w:rsidRPr="0053761D">
        <w:rPr>
          <w:rStyle w:val="cf01"/>
        </w:rPr>
        <w:t>SO</w:t>
      </w:r>
      <w:r w:rsidR="001E5019">
        <w:rPr>
          <w:rStyle w:val="cf01"/>
        </w:rPr>
        <w:t>3</w:t>
      </w:r>
      <w:r w:rsidRPr="0053761D">
        <w:rPr>
          <w:rStyle w:val="cf01"/>
        </w:rPr>
        <w:t xml:space="preserve">: an ability to </w:t>
      </w:r>
      <w:r w:rsidR="001E5019">
        <w:rPr>
          <w:rStyle w:val="cf01"/>
        </w:rPr>
        <w:t>communicate effectively with a range of audiences</w:t>
      </w:r>
      <w:r w:rsidRPr="0053761D">
        <w:rPr>
          <w:rStyle w:val="cf01"/>
        </w:rPr>
        <w:t>.</w:t>
      </w:r>
    </w:p>
    <w:p w14:paraId="6BB0FC1F" w14:textId="540F4CCD" w:rsidR="00163A67" w:rsidRPr="00891239" w:rsidRDefault="008A27D5" w:rsidP="00891239">
      <w:pPr>
        <w:widowControl w:val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522"/>
        <w:gridCol w:w="2522"/>
        <w:gridCol w:w="2522"/>
        <w:gridCol w:w="2523"/>
        <w:gridCol w:w="726"/>
        <w:gridCol w:w="646"/>
      </w:tblGrid>
      <w:tr w:rsidR="003778ED" w:rsidRPr="00CB721E" w14:paraId="6E49CCF8" w14:textId="77777777" w:rsidTr="001F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3B4FE8C7" w14:textId="77777777" w:rsidR="00163A67" w:rsidRPr="00CB721E" w:rsidRDefault="00163A67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PI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3A1EAEB" w14:textId="20EDDA3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4 (Exemplary)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5BDFDED" w14:textId="4365A389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3 (Meets Expectations)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4C37505" w14:textId="2D3FA38D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rFonts w:ascii="Arial" w:hAnsi="Arial"/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2 (Developing)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96D077A" w14:textId="5FD9ED9C" w:rsidR="00163A67" w:rsidRPr="00CB721E" w:rsidRDefault="00AB3718" w:rsidP="004F3892">
            <w:pPr>
              <w:widowControl w:val="0"/>
              <w:spacing w:before="84" w:after="45"/>
              <w:jc w:val="center"/>
              <w:rPr>
                <w:sz w:val="18"/>
                <w:szCs w:val="18"/>
              </w:rPr>
            </w:pPr>
            <w:r w:rsidRPr="00CB721E">
              <w:rPr>
                <w:b/>
                <w:sz w:val="18"/>
                <w:szCs w:val="18"/>
              </w:rPr>
              <w:t>1 (Beginning)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6C491CF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weight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E1A9EC5" w14:textId="77777777" w:rsidR="00163A67" w:rsidRPr="00CB721E" w:rsidRDefault="00163A67" w:rsidP="004F3892">
            <w:pPr>
              <w:widowControl w:val="0"/>
              <w:spacing w:before="84" w:after="45"/>
              <w:ind w:right="-101"/>
              <w:jc w:val="center"/>
              <w:rPr>
                <w:b/>
                <w:sz w:val="18"/>
                <w:szCs w:val="18"/>
              </w:rPr>
            </w:pPr>
            <w:r w:rsidRPr="008F1E1F">
              <w:rPr>
                <w:b/>
                <w:sz w:val="18"/>
                <w:szCs w:val="18"/>
              </w:rPr>
              <w:t>Score</w:t>
            </w:r>
          </w:p>
        </w:tc>
      </w:tr>
      <w:tr w:rsidR="00891239" w:rsidRPr="00CB721E" w14:paraId="56435640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left w:val="none" w:sz="0" w:space="0" w:color="auto"/>
              <w:right w:val="none" w:sz="0" w:space="0" w:color="auto"/>
            </w:tcBorders>
          </w:tcPr>
          <w:p w14:paraId="1032A643" w14:textId="498252CF" w:rsidR="0030636A" w:rsidRPr="001E5019" w:rsidRDefault="001E5019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6031A74B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Information is accurate, presented with exceptional clarity and precision, leaving no room for misinterpretation.</w:t>
            </w:r>
          </w:p>
          <w:p w14:paraId="2CCEC0B1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Demonstrates thorough research with relevant and comprehensive information presented in-depth.</w:t>
            </w:r>
          </w:p>
          <w:p w14:paraId="7BC5F243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Develops engineering principles effectively</w:t>
            </w:r>
            <w:r w:rsidR="00DF15AB" w:rsidRPr="00DF15AB">
              <w:rPr>
                <w:color w:val="000000"/>
                <w:sz w:val="16"/>
                <w:szCs w:val="16"/>
              </w:rPr>
              <w:t>.</w:t>
            </w:r>
          </w:p>
          <w:p w14:paraId="2A04F4F4" w14:textId="77777777" w:rsidR="00DF15AB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P</w:t>
            </w:r>
            <w:r w:rsidR="00DF3F1F" w:rsidRPr="00DF15AB">
              <w:rPr>
                <w:color w:val="000000"/>
                <w:sz w:val="16"/>
                <w:szCs w:val="16"/>
              </w:rPr>
              <w:t>rovid</w:t>
            </w:r>
            <w:r w:rsidRPr="00DF15AB">
              <w:rPr>
                <w:color w:val="000000"/>
                <w:sz w:val="16"/>
                <w:szCs w:val="16"/>
              </w:rPr>
              <w:t>es</w:t>
            </w:r>
            <w:r w:rsidR="00DF3F1F" w:rsidRPr="00DF15AB">
              <w:rPr>
                <w:color w:val="000000"/>
                <w:sz w:val="16"/>
                <w:szCs w:val="16"/>
              </w:rPr>
              <w:t xml:space="preserve"> high-quality discussions and recommendations</w:t>
            </w:r>
            <w:r w:rsidRPr="00DF15AB">
              <w:rPr>
                <w:color w:val="000000"/>
                <w:sz w:val="16"/>
                <w:szCs w:val="16"/>
              </w:rPr>
              <w:t>.</w:t>
            </w:r>
          </w:p>
          <w:p w14:paraId="4A281314" w14:textId="50BBBA73" w:rsidR="0030636A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E</w:t>
            </w:r>
            <w:r w:rsidR="00DF3F1F" w:rsidRPr="00DF15AB">
              <w:rPr>
                <w:color w:val="000000"/>
                <w:sz w:val="16"/>
                <w:szCs w:val="16"/>
              </w:rPr>
              <w:t>xceptional originality and innovative thinking.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47D565D4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Mostly accurate information with minor errors</w:t>
            </w:r>
            <w:r w:rsidR="00DF15AB" w:rsidRPr="00DF15AB">
              <w:rPr>
                <w:color w:val="000000"/>
                <w:sz w:val="16"/>
                <w:szCs w:val="16"/>
              </w:rPr>
              <w:t xml:space="preserve"> and c</w:t>
            </w:r>
            <w:r w:rsidRPr="00DF15AB">
              <w:rPr>
                <w:color w:val="000000"/>
                <w:sz w:val="16"/>
                <w:szCs w:val="16"/>
              </w:rPr>
              <w:t>ommunication is clear and precise, ensuring a solid understanding.</w:t>
            </w:r>
          </w:p>
          <w:p w14:paraId="604F6C82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Covers relevant aspects but may lack depth in some areas.</w:t>
            </w:r>
          </w:p>
          <w:p w14:paraId="6370D465" w14:textId="2070AB6D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Develops engineering principles</w:t>
            </w:r>
            <w:r w:rsidR="00DF15AB" w:rsidRPr="00DF15AB">
              <w:rPr>
                <w:color w:val="000000"/>
                <w:sz w:val="16"/>
                <w:szCs w:val="16"/>
              </w:rPr>
              <w:t xml:space="preserve"> well.</w:t>
            </w:r>
          </w:p>
          <w:p w14:paraId="5B95FC49" w14:textId="77777777" w:rsidR="00DF15AB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P</w:t>
            </w:r>
            <w:r w:rsidR="00DF3F1F" w:rsidRPr="00DF15AB">
              <w:rPr>
                <w:color w:val="000000"/>
                <w:sz w:val="16"/>
                <w:szCs w:val="16"/>
              </w:rPr>
              <w:t>rovides good-quality discussions and recommendations</w:t>
            </w:r>
            <w:r w:rsidRPr="00DF15AB">
              <w:rPr>
                <w:color w:val="000000"/>
                <w:sz w:val="16"/>
                <w:szCs w:val="16"/>
              </w:rPr>
              <w:t>.</w:t>
            </w:r>
          </w:p>
          <w:p w14:paraId="7E70C3DA" w14:textId="36CE8A95" w:rsidR="0030636A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P</w:t>
            </w:r>
            <w:r w:rsidR="00DF3F1F" w:rsidRPr="00DF15AB">
              <w:rPr>
                <w:color w:val="000000"/>
                <w:sz w:val="16"/>
                <w:szCs w:val="16"/>
              </w:rPr>
              <w:t>roficient originality and innovative thinking.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  <w:tcBorders>
              <w:left w:val="none" w:sz="0" w:space="0" w:color="auto"/>
              <w:right w:val="none" w:sz="0" w:space="0" w:color="auto"/>
            </w:tcBorders>
          </w:tcPr>
          <w:p w14:paraId="6F04885E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Some inaccuracies or lack of clarity are present, but the content remains understandable with some effort.</w:t>
            </w:r>
          </w:p>
          <w:p w14:paraId="0FBF6A4C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Some relevant information is provided but lacks depth or misses key points.</w:t>
            </w:r>
          </w:p>
          <w:p w14:paraId="5A65A583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Develops engineering principles to a basic extent</w:t>
            </w:r>
            <w:r w:rsidR="00DF15AB" w:rsidRPr="00DF15AB">
              <w:rPr>
                <w:color w:val="000000"/>
                <w:sz w:val="16"/>
                <w:szCs w:val="16"/>
              </w:rPr>
              <w:t>.</w:t>
            </w:r>
          </w:p>
          <w:p w14:paraId="15B7134A" w14:textId="77777777" w:rsidR="00DF15AB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O</w:t>
            </w:r>
            <w:r w:rsidR="00DF3F1F" w:rsidRPr="00DF15AB">
              <w:rPr>
                <w:color w:val="000000"/>
                <w:sz w:val="16"/>
                <w:szCs w:val="16"/>
              </w:rPr>
              <w:t>ffers discussions and recommendations of moderate quality</w:t>
            </w:r>
            <w:r w:rsidRPr="00DF15AB">
              <w:rPr>
                <w:color w:val="000000"/>
                <w:sz w:val="16"/>
                <w:szCs w:val="16"/>
              </w:rPr>
              <w:t>.</w:t>
            </w:r>
          </w:p>
          <w:p w14:paraId="47166E04" w14:textId="5D7D0839" w:rsidR="0030636A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B</w:t>
            </w:r>
            <w:r w:rsidR="00DF3F1F" w:rsidRPr="00DF15AB">
              <w:rPr>
                <w:color w:val="000000"/>
                <w:sz w:val="16"/>
                <w:szCs w:val="16"/>
              </w:rPr>
              <w:t>asic originality and innovative thinking.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right w:val="none" w:sz="0" w:space="0" w:color="auto"/>
            </w:tcBorders>
          </w:tcPr>
          <w:p w14:paraId="56F3CF1B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Significant inaccuracies or lack of clarity make it difficult to comprehend the information.</w:t>
            </w:r>
          </w:p>
          <w:p w14:paraId="24AF5022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Information is largely irrelevant or lacks depth.</w:t>
            </w:r>
          </w:p>
          <w:p w14:paraId="058247A0" w14:textId="77777777" w:rsidR="00DF15AB" w:rsidRPr="00DF15AB" w:rsidRDefault="00DF3F1F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Limited development of engineering principles</w:t>
            </w:r>
            <w:r w:rsidR="00DF15AB" w:rsidRPr="00DF15AB">
              <w:rPr>
                <w:color w:val="000000"/>
                <w:sz w:val="16"/>
                <w:szCs w:val="16"/>
              </w:rPr>
              <w:t>.</w:t>
            </w:r>
          </w:p>
          <w:p w14:paraId="2639F855" w14:textId="77777777" w:rsidR="00DF15AB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P</w:t>
            </w:r>
            <w:r w:rsidR="00DF3F1F" w:rsidRPr="00DF15AB">
              <w:rPr>
                <w:color w:val="000000"/>
                <w:sz w:val="16"/>
                <w:szCs w:val="16"/>
              </w:rPr>
              <w:t>oor-quality discussions and recommendations</w:t>
            </w:r>
            <w:r w:rsidRPr="00DF15AB">
              <w:rPr>
                <w:color w:val="000000"/>
                <w:sz w:val="16"/>
                <w:szCs w:val="16"/>
              </w:rPr>
              <w:t>.</w:t>
            </w:r>
          </w:p>
          <w:p w14:paraId="62129A91" w14:textId="18F89D90" w:rsidR="0030636A" w:rsidRPr="00DF15AB" w:rsidRDefault="00DF15AB" w:rsidP="00DF15AB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DF15AB">
              <w:rPr>
                <w:color w:val="000000"/>
                <w:sz w:val="16"/>
                <w:szCs w:val="16"/>
              </w:rPr>
              <w:t>L</w:t>
            </w:r>
            <w:r w:rsidR="00DF3F1F" w:rsidRPr="00DF15AB">
              <w:rPr>
                <w:color w:val="000000"/>
                <w:sz w:val="16"/>
                <w:szCs w:val="16"/>
              </w:rPr>
              <w:t>imited originality and innovative thinking.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7EC0AA54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405349CF" w14:textId="77777777" w:rsidR="0030636A" w:rsidRPr="00CB721E" w:rsidRDefault="0030636A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05F72F9E" w14:textId="77777777" w:rsidTr="00D4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0DA6F4EF" w14:textId="050697B7" w:rsidR="00DF3F1F" w:rsidRDefault="00DF3F1F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54BF839C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The report is exceptionally well-organized</w:t>
            </w:r>
            <w:r w:rsidR="00C93E3A" w:rsidRPr="00C93E3A">
              <w:rPr>
                <w:color w:val="000000"/>
                <w:sz w:val="16"/>
                <w:szCs w:val="16"/>
              </w:rPr>
              <w:t xml:space="preserve"> with a clear structure and logical flow.</w:t>
            </w:r>
          </w:p>
          <w:p w14:paraId="590F3BA1" w14:textId="11F29107" w:rsidR="00DF3F1F" w:rsidRPr="00C93E3A" w:rsidRDefault="00C93E3A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E</w:t>
            </w:r>
            <w:r w:rsidR="00DF3F1F" w:rsidRPr="00C93E3A">
              <w:rPr>
                <w:color w:val="000000"/>
                <w:sz w:val="16"/>
                <w:szCs w:val="16"/>
              </w:rPr>
              <w:t>nsur</w:t>
            </w:r>
            <w:r w:rsidRPr="00C93E3A">
              <w:rPr>
                <w:color w:val="000000"/>
                <w:sz w:val="16"/>
                <w:szCs w:val="16"/>
              </w:rPr>
              <w:t>es</w:t>
            </w:r>
            <w:r w:rsidR="00DF3F1F" w:rsidRPr="00C93E3A">
              <w:rPr>
                <w:color w:val="000000"/>
                <w:sz w:val="16"/>
                <w:szCs w:val="16"/>
              </w:rPr>
              <w:t xml:space="preserve"> the inclusion of all required elements (e.g., problem statement, abstract, contribution</w:t>
            </w:r>
            <w:r w:rsidR="006E4B71" w:rsidRPr="00C93E3A">
              <w:rPr>
                <w:color w:val="000000"/>
                <w:sz w:val="16"/>
                <w:szCs w:val="16"/>
              </w:rPr>
              <w:t>, discussion, conclusion, etc.</w:t>
            </w:r>
            <w:r w:rsidR="00DF3F1F" w:rsidRPr="00C93E3A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1C47B036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Generally well-organized with clear sections</w:t>
            </w:r>
            <w:r w:rsidR="00C93E3A" w:rsidRPr="00C93E3A">
              <w:rPr>
                <w:color w:val="000000"/>
                <w:sz w:val="16"/>
                <w:szCs w:val="16"/>
              </w:rPr>
              <w:t xml:space="preserve"> but some areas may benefit from minor improvements.</w:t>
            </w:r>
          </w:p>
          <w:p w14:paraId="386F8247" w14:textId="6F5BE34A" w:rsidR="00DF3F1F" w:rsidRPr="00C93E3A" w:rsidRDefault="00C93E3A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M</w:t>
            </w:r>
            <w:r w:rsidR="00DF3F1F" w:rsidRPr="00C93E3A">
              <w:rPr>
                <w:color w:val="000000"/>
                <w:sz w:val="16"/>
                <w:szCs w:val="16"/>
              </w:rPr>
              <w:t>ost required elements are included.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6C1D7E39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Some organization is present but lacks a clear structure.</w:t>
            </w:r>
          </w:p>
          <w:p w14:paraId="28E5C220" w14:textId="28C0161F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Some required elements may be missing or inadequately addressed.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02669006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The report lacks organization and a clear structure.</w:t>
            </w:r>
          </w:p>
          <w:p w14:paraId="1155016C" w14:textId="4CDE2CB9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Several required elements are missing or poorly addressed.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5243DC4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A623E26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3B8CDB3A" w14:textId="77777777" w:rsidTr="00D45484">
        <w:trPr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1C3A674F" w14:textId="7F67A38B" w:rsidR="00DF3F1F" w:rsidRDefault="00DF3F1F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Language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3DDB3B55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Language is precise, appropriate, and demonstrates a strong command of grammar and syntax.</w:t>
            </w:r>
          </w:p>
          <w:p w14:paraId="151A4B11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Proper proofreading ensures a flawless presentation.</w:t>
            </w:r>
          </w:p>
          <w:p w14:paraId="079A086F" w14:textId="30BE71A3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Proper citation and referencing are consistently maintained throughout the report.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3520378B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Language is clear and mostly accurate with occasional minor errors.</w:t>
            </w:r>
          </w:p>
          <w:p w14:paraId="413C8B14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Effective proofreading minimizes errors.</w:t>
            </w:r>
          </w:p>
          <w:p w14:paraId="3B424FC9" w14:textId="167AA881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Mostly proper citation and referencing with minor oversights</w:t>
            </w:r>
            <w:r w:rsidR="00C93E3A" w:rsidRPr="00C93E3A">
              <w:rPr>
                <w:color w:val="000000"/>
                <w:sz w:val="16"/>
                <w:szCs w:val="16"/>
              </w:rPr>
              <w:t>. D</w:t>
            </w:r>
            <w:r w:rsidRPr="00C93E3A">
              <w:rPr>
                <w:color w:val="000000"/>
                <w:sz w:val="16"/>
                <w:szCs w:val="16"/>
              </w:rPr>
              <w:t>emonstrates a strong commitment to academic integrity.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711C872E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Language is somewhat unclear or contains noticeable errors.</w:t>
            </w:r>
          </w:p>
          <w:p w14:paraId="0F63E246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Some proofreading errors are present but do</w:t>
            </w:r>
            <w:r w:rsidR="00C93E3A" w:rsidRPr="00C93E3A">
              <w:rPr>
                <w:color w:val="000000"/>
                <w:sz w:val="16"/>
                <w:szCs w:val="16"/>
              </w:rPr>
              <w:t xml:space="preserve"> no</w:t>
            </w:r>
            <w:r w:rsidRPr="00C93E3A">
              <w:rPr>
                <w:color w:val="000000"/>
                <w:sz w:val="16"/>
                <w:szCs w:val="16"/>
              </w:rPr>
              <w:t>t significantly hinder comprehension.</w:t>
            </w:r>
          </w:p>
          <w:p w14:paraId="79FB941A" w14:textId="64A7AB4F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Some citation or referencing errors are present, but the majority is correct. Attention to detail in citing sources can be improved.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12A853FA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Language is unclear or contains frequent errors, hindering comprehension.</w:t>
            </w:r>
          </w:p>
          <w:p w14:paraId="5BCF6768" w14:textId="77777777" w:rsidR="00C93E3A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Numerous proofreading errors are evident.</w:t>
            </w:r>
          </w:p>
          <w:p w14:paraId="436DB197" w14:textId="483CB3ED" w:rsidR="00DF3F1F" w:rsidRPr="00C93E3A" w:rsidRDefault="00DF3F1F" w:rsidP="00C93E3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C93E3A">
              <w:rPr>
                <w:color w:val="000000"/>
                <w:sz w:val="16"/>
                <w:szCs w:val="16"/>
              </w:rPr>
              <w:t>Numerous citation and referencing errors are evident. Proper crediting of sources is lacking, posing a serious issue to academic integrity.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242C957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33067E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F1F" w:rsidRPr="00CB721E" w14:paraId="57B4994A" w14:textId="77777777" w:rsidTr="00D4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</w:tcPr>
          <w:p w14:paraId="3BAECEFB" w14:textId="39D73467" w:rsidR="00DF3F1F" w:rsidRDefault="00DF3F1F" w:rsidP="001E5019">
            <w:pPr>
              <w:widowControl w:val="0"/>
              <w:spacing w:before="84" w:after="4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Visual</w:t>
            </w:r>
            <w:r w:rsidR="00CF0A0F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1D0079B9" w14:textId="251FD79E" w:rsidR="00C93E3A" w:rsidRPr="00184E6A" w:rsidRDefault="00DF3F1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Visuals are highly relevant, clear,</w:t>
            </w:r>
            <w:r w:rsidR="00913023" w:rsidRPr="00184E6A">
              <w:rPr>
                <w:color w:val="000000"/>
                <w:sz w:val="16"/>
                <w:szCs w:val="16"/>
              </w:rPr>
              <w:t xml:space="preserve"> professionally presented,</w:t>
            </w:r>
            <w:r w:rsidRPr="00184E6A">
              <w:rPr>
                <w:color w:val="000000"/>
                <w:sz w:val="16"/>
                <w:szCs w:val="16"/>
              </w:rPr>
              <w:t xml:space="preserve"> and enhance the overall understanding of the content.</w:t>
            </w:r>
          </w:p>
          <w:p w14:paraId="3C47430F" w14:textId="625480E0" w:rsidR="00DF3F1F" w:rsidRPr="00184E6A" w:rsidRDefault="00913023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A</w:t>
            </w:r>
            <w:r w:rsidR="00DF3F1F" w:rsidRPr="00184E6A">
              <w:rPr>
                <w:color w:val="000000"/>
                <w:sz w:val="16"/>
                <w:szCs w:val="16"/>
              </w:rPr>
              <w:t>ccurate and well-cited figures</w:t>
            </w:r>
            <w:r w:rsidR="006E4B71" w:rsidRPr="00184E6A">
              <w:rPr>
                <w:color w:val="000000"/>
                <w:sz w:val="16"/>
                <w:szCs w:val="16"/>
              </w:rPr>
              <w:t xml:space="preserve">, </w:t>
            </w:r>
            <w:r w:rsidR="00DF3F1F" w:rsidRPr="00184E6A">
              <w:rPr>
                <w:color w:val="000000"/>
                <w:sz w:val="16"/>
                <w:szCs w:val="16"/>
              </w:rPr>
              <w:t>tables</w:t>
            </w:r>
            <w:r w:rsidR="006E4B71" w:rsidRPr="00184E6A">
              <w:rPr>
                <w:color w:val="000000"/>
                <w:sz w:val="16"/>
                <w:szCs w:val="16"/>
              </w:rPr>
              <w:t>, etc.,</w:t>
            </w:r>
            <w:r w:rsidRPr="00184E6A">
              <w:rPr>
                <w:color w:val="000000"/>
                <w:sz w:val="16"/>
                <w:szCs w:val="16"/>
              </w:rPr>
              <w:t xml:space="preserve"> are </w:t>
            </w:r>
            <w:r w:rsidR="00184E6A">
              <w:rPr>
                <w:color w:val="000000"/>
                <w:sz w:val="16"/>
                <w:szCs w:val="16"/>
              </w:rPr>
              <w:t>included,</w:t>
            </w:r>
            <w:r w:rsidR="00DF3F1F" w:rsidRPr="00184E6A">
              <w:rPr>
                <w:color w:val="000000"/>
                <w:sz w:val="16"/>
                <w:szCs w:val="16"/>
              </w:rPr>
              <w:t xml:space="preserve"> significantly contribut</w:t>
            </w:r>
            <w:r w:rsidR="00184E6A">
              <w:rPr>
                <w:color w:val="000000"/>
                <w:sz w:val="16"/>
                <w:szCs w:val="16"/>
              </w:rPr>
              <w:t>ing</w:t>
            </w:r>
            <w:r w:rsidR="00DF3F1F" w:rsidRPr="00184E6A">
              <w:rPr>
                <w:color w:val="000000"/>
                <w:sz w:val="16"/>
                <w:szCs w:val="16"/>
              </w:rPr>
              <w:t xml:space="preserve"> to the report’s quality.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</w:tcPr>
          <w:p w14:paraId="0D2E3DB8" w14:textId="4E0327C4" w:rsidR="00913023" w:rsidRPr="00184E6A" w:rsidRDefault="00DF3F1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Visuals are mostly relevant and clear, providing valuable support to the content</w:t>
            </w:r>
            <w:r w:rsidR="00913023" w:rsidRPr="00184E6A">
              <w:rPr>
                <w:color w:val="000000"/>
                <w:sz w:val="16"/>
                <w:szCs w:val="16"/>
              </w:rPr>
              <w:t xml:space="preserve"> but some improvements in presentation may be required to enhance their effectiveness.</w:t>
            </w:r>
          </w:p>
          <w:p w14:paraId="14E4620E" w14:textId="63E85AF5" w:rsidR="00DF3F1F" w:rsidRPr="00184E6A" w:rsidRDefault="00DF3F1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Citations for figures</w:t>
            </w:r>
            <w:r w:rsidR="006E4B71" w:rsidRPr="00184E6A">
              <w:rPr>
                <w:color w:val="000000"/>
                <w:sz w:val="16"/>
                <w:szCs w:val="16"/>
              </w:rPr>
              <w:t xml:space="preserve">, </w:t>
            </w:r>
            <w:r w:rsidRPr="00184E6A">
              <w:rPr>
                <w:color w:val="000000"/>
                <w:sz w:val="16"/>
                <w:szCs w:val="16"/>
              </w:rPr>
              <w:t>tables</w:t>
            </w:r>
            <w:r w:rsidR="006E4B71" w:rsidRPr="00184E6A">
              <w:rPr>
                <w:color w:val="000000"/>
                <w:sz w:val="16"/>
                <w:szCs w:val="16"/>
              </w:rPr>
              <w:t>, etc.,</w:t>
            </w:r>
            <w:r w:rsidRPr="00184E6A">
              <w:rPr>
                <w:color w:val="000000"/>
                <w:sz w:val="16"/>
                <w:szCs w:val="16"/>
              </w:rPr>
              <w:t xml:space="preserve"> are accurate, contributing to the overall quality.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2" w:type="dxa"/>
          </w:tcPr>
          <w:p w14:paraId="57736008" w14:textId="4B333C59" w:rsidR="00913023" w:rsidRPr="00184E6A" w:rsidRDefault="00DF3F1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 xml:space="preserve">Visuals are present </w:t>
            </w:r>
            <w:r w:rsidR="00913023" w:rsidRPr="00184E6A">
              <w:rPr>
                <w:color w:val="000000"/>
                <w:sz w:val="16"/>
                <w:szCs w:val="16"/>
              </w:rPr>
              <w:t xml:space="preserve">and contribute to the content to some extent </w:t>
            </w:r>
            <w:r w:rsidRPr="00184E6A">
              <w:rPr>
                <w:color w:val="000000"/>
                <w:sz w:val="16"/>
                <w:szCs w:val="16"/>
              </w:rPr>
              <w:t>but may lack relevance or clarity.</w:t>
            </w:r>
          </w:p>
          <w:p w14:paraId="18927121" w14:textId="4752AFB5" w:rsidR="00DF3F1F" w:rsidRPr="00184E6A" w:rsidRDefault="00DF3F1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Citations for figures</w:t>
            </w:r>
            <w:r w:rsidR="006E4B71" w:rsidRPr="00184E6A">
              <w:rPr>
                <w:color w:val="000000"/>
                <w:sz w:val="16"/>
                <w:szCs w:val="16"/>
              </w:rPr>
              <w:t xml:space="preserve">, </w:t>
            </w:r>
            <w:r w:rsidRPr="00184E6A">
              <w:rPr>
                <w:color w:val="000000"/>
                <w:sz w:val="16"/>
                <w:szCs w:val="16"/>
              </w:rPr>
              <w:t>tables</w:t>
            </w:r>
            <w:r w:rsidR="006E4B71" w:rsidRPr="00184E6A">
              <w:rPr>
                <w:color w:val="000000"/>
                <w:sz w:val="16"/>
                <w:szCs w:val="16"/>
              </w:rPr>
              <w:t>, etc.,</w:t>
            </w:r>
            <w:r w:rsidRPr="00184E6A">
              <w:rPr>
                <w:color w:val="000000"/>
                <w:sz w:val="16"/>
                <w:szCs w:val="16"/>
              </w:rPr>
              <w:t xml:space="preserve"> are included but may require some improvement.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</w:tcPr>
          <w:p w14:paraId="352C2104" w14:textId="77777777" w:rsidR="00184E6A" w:rsidRPr="00184E6A" w:rsidRDefault="00CF0A0F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Visuals are either absent or significantly hinder comprehension. They lack relevance, clarity, or both.</w:t>
            </w:r>
          </w:p>
          <w:p w14:paraId="450AC1C0" w14:textId="382435C0" w:rsidR="00DF3F1F" w:rsidRPr="00184E6A" w:rsidRDefault="00184E6A" w:rsidP="00184E6A">
            <w:pPr>
              <w:pStyle w:val="ListParagraph"/>
              <w:widowControl w:val="0"/>
              <w:numPr>
                <w:ilvl w:val="0"/>
                <w:numId w:val="36"/>
              </w:numPr>
              <w:spacing w:after="45"/>
              <w:ind w:left="213" w:hanging="147"/>
              <w:rPr>
                <w:color w:val="000000"/>
                <w:sz w:val="16"/>
                <w:szCs w:val="16"/>
              </w:rPr>
            </w:pPr>
            <w:r w:rsidRPr="00184E6A">
              <w:rPr>
                <w:color w:val="000000"/>
                <w:sz w:val="16"/>
                <w:szCs w:val="16"/>
              </w:rPr>
              <w:t>Citations for f</w:t>
            </w:r>
            <w:r w:rsidR="00CF0A0F" w:rsidRPr="00184E6A">
              <w:rPr>
                <w:color w:val="000000"/>
                <w:sz w:val="16"/>
                <w:szCs w:val="16"/>
              </w:rPr>
              <w:t>igure</w:t>
            </w:r>
            <w:r w:rsidR="006E4B71" w:rsidRPr="00184E6A">
              <w:rPr>
                <w:color w:val="000000"/>
                <w:sz w:val="16"/>
                <w:szCs w:val="16"/>
              </w:rPr>
              <w:t xml:space="preserve">, </w:t>
            </w:r>
            <w:r w:rsidR="00CF0A0F" w:rsidRPr="00184E6A">
              <w:rPr>
                <w:color w:val="000000"/>
                <w:sz w:val="16"/>
                <w:szCs w:val="16"/>
              </w:rPr>
              <w:t>table</w:t>
            </w:r>
            <w:r w:rsidR="006E4B71" w:rsidRPr="00184E6A">
              <w:rPr>
                <w:color w:val="000000"/>
                <w:sz w:val="16"/>
                <w:szCs w:val="16"/>
              </w:rPr>
              <w:t>, etc.,</w:t>
            </w:r>
            <w:r w:rsidR="00CF0A0F" w:rsidRPr="00184E6A">
              <w:rPr>
                <w:color w:val="000000"/>
                <w:sz w:val="16"/>
                <w:szCs w:val="16"/>
              </w:rPr>
              <w:t xml:space="preserve"> citations are either missing or inaccurate, negatively impacting the report’s quality.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8B7B685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AE1E901" w14:textId="77777777" w:rsidR="00DF3F1F" w:rsidRPr="00CB721E" w:rsidRDefault="00DF3F1F" w:rsidP="0030636A">
            <w:pPr>
              <w:pStyle w:val="Default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F89272" w14:textId="745711E3" w:rsidR="00DF3F1F" w:rsidRPr="00EB0449" w:rsidRDefault="00AB3718" w:rsidP="00184E6A">
      <w:pPr>
        <w:widowControl w:val="0"/>
        <w:rPr>
          <w:sz w:val="20"/>
          <w:szCs w:val="20"/>
        </w:rPr>
      </w:pPr>
      <w:r w:rsidRPr="00EB0449">
        <w:rPr>
          <w:sz w:val="20"/>
          <w:szCs w:val="20"/>
        </w:rPr>
        <w:t>11/2023</w:t>
      </w:r>
    </w:p>
    <w:sectPr w:rsidR="00DF3F1F" w:rsidRPr="00EB0449" w:rsidSect="00184E6A">
      <w:footnotePr>
        <w:numFmt w:val="lowerLetter"/>
      </w:footnotePr>
      <w:endnotePr>
        <w:numFmt w:val="lowerLetter"/>
      </w:endnotePr>
      <w:pgSz w:w="16837" w:h="11905" w:orient="landscape"/>
      <w:pgMar w:top="1080" w:right="1440" w:bottom="1080" w:left="1440" w:header="27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B68"/>
    <w:multiLevelType w:val="hybridMultilevel"/>
    <w:tmpl w:val="8C88E8E0"/>
    <w:lvl w:ilvl="0" w:tplc="8D1AC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C1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D6A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76F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20A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EA2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8A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409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F42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8A5B10"/>
    <w:multiLevelType w:val="multilevel"/>
    <w:tmpl w:val="A1B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158D3"/>
    <w:multiLevelType w:val="hybridMultilevel"/>
    <w:tmpl w:val="AC945726"/>
    <w:lvl w:ilvl="0" w:tplc="C0704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52C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485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ECD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C4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828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C0E0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4CA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F100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38B1A65"/>
    <w:multiLevelType w:val="hybridMultilevel"/>
    <w:tmpl w:val="BB6CA200"/>
    <w:lvl w:ilvl="0" w:tplc="6E4AA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32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4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381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3C4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F0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1C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90E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50E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9F227A"/>
    <w:multiLevelType w:val="multilevel"/>
    <w:tmpl w:val="D69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871B71"/>
    <w:multiLevelType w:val="hybridMultilevel"/>
    <w:tmpl w:val="E88AA7A8"/>
    <w:lvl w:ilvl="0" w:tplc="543E6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DE30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BA7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66B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7AAF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88C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26D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AAF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1A3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C3D2DB4"/>
    <w:multiLevelType w:val="hybridMultilevel"/>
    <w:tmpl w:val="0784A596"/>
    <w:lvl w:ilvl="0" w:tplc="F6B8AC44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281D0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AB008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68CFC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B7D0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4A48C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CAFA0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4E0BA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A3C70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0CA1"/>
    <w:multiLevelType w:val="hybridMultilevel"/>
    <w:tmpl w:val="7D06C98A"/>
    <w:lvl w:ilvl="0" w:tplc="583EB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CE5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A60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00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24E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481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13C5B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A85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EA4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4C2015D"/>
    <w:multiLevelType w:val="hybridMultilevel"/>
    <w:tmpl w:val="FD06547E"/>
    <w:lvl w:ilvl="0" w:tplc="F6408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36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A80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A3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FCD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603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A05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F2C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1AA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A3C2966"/>
    <w:multiLevelType w:val="hybridMultilevel"/>
    <w:tmpl w:val="AE880478"/>
    <w:lvl w:ilvl="0" w:tplc="A71C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A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6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6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28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A4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4C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B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EF5283"/>
    <w:multiLevelType w:val="multilevel"/>
    <w:tmpl w:val="6A64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E63658"/>
    <w:multiLevelType w:val="hybridMultilevel"/>
    <w:tmpl w:val="31B0BCAC"/>
    <w:lvl w:ilvl="0" w:tplc="8A9E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9C5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E0B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0A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1B44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EE8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44C9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D45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A4F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D990B3B"/>
    <w:multiLevelType w:val="hybridMultilevel"/>
    <w:tmpl w:val="157C872C"/>
    <w:lvl w:ilvl="0" w:tplc="4034804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2CDE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ED5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E47E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80E7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059E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1B4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F7E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8C6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118F3"/>
    <w:multiLevelType w:val="multilevel"/>
    <w:tmpl w:val="B0B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6245BD"/>
    <w:multiLevelType w:val="hybridMultilevel"/>
    <w:tmpl w:val="4D5AFC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16E2"/>
    <w:multiLevelType w:val="hybridMultilevel"/>
    <w:tmpl w:val="04DA64D4"/>
    <w:lvl w:ilvl="0" w:tplc="B226DD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3B21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F5CE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2437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580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CA4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6C1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2CE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A44E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EBD0905"/>
    <w:multiLevelType w:val="hybridMultilevel"/>
    <w:tmpl w:val="8F94A4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92B"/>
    <w:multiLevelType w:val="hybridMultilevel"/>
    <w:tmpl w:val="BBAC6FE0"/>
    <w:lvl w:ilvl="0" w:tplc="6DC451A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61EB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AAA7A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E10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2528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0FE4C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798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0A9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4CBD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053F9"/>
    <w:multiLevelType w:val="hybridMultilevel"/>
    <w:tmpl w:val="8006C650"/>
    <w:lvl w:ilvl="0" w:tplc="A17EEAE2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EB88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89972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A7F6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1822A4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0FD42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E8EB2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0006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E90FA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DA7428"/>
    <w:multiLevelType w:val="hybridMultilevel"/>
    <w:tmpl w:val="F55ECB0C"/>
    <w:lvl w:ilvl="0" w:tplc="0F4AF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A3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EA1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7A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86E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46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289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0CF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B6F3109"/>
    <w:multiLevelType w:val="multilevel"/>
    <w:tmpl w:val="C94A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31875"/>
    <w:multiLevelType w:val="multilevel"/>
    <w:tmpl w:val="DD7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7A60EA"/>
    <w:multiLevelType w:val="multilevel"/>
    <w:tmpl w:val="7CA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991044"/>
    <w:multiLevelType w:val="multilevel"/>
    <w:tmpl w:val="6570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B3DA4"/>
    <w:multiLevelType w:val="multilevel"/>
    <w:tmpl w:val="F70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7C25E4"/>
    <w:multiLevelType w:val="hybridMultilevel"/>
    <w:tmpl w:val="B26679E8"/>
    <w:lvl w:ilvl="0" w:tplc="25325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8F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D46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5EB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EE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303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505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D4A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A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84062E7"/>
    <w:multiLevelType w:val="multilevel"/>
    <w:tmpl w:val="F92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22322D"/>
    <w:multiLevelType w:val="multilevel"/>
    <w:tmpl w:val="31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600439"/>
    <w:multiLevelType w:val="hybridMultilevel"/>
    <w:tmpl w:val="61D21FDA"/>
    <w:lvl w:ilvl="0" w:tplc="6DD2960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C3D06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E28F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842D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8FC50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2425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29D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411D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82AD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723578"/>
    <w:multiLevelType w:val="hybridMultilevel"/>
    <w:tmpl w:val="00F622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17F2"/>
    <w:multiLevelType w:val="multilevel"/>
    <w:tmpl w:val="A746B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345144"/>
    <w:multiLevelType w:val="multilevel"/>
    <w:tmpl w:val="D1B47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A59CC"/>
    <w:multiLevelType w:val="multilevel"/>
    <w:tmpl w:val="70A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3C5645"/>
    <w:multiLevelType w:val="hybridMultilevel"/>
    <w:tmpl w:val="5B9A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30939"/>
    <w:multiLevelType w:val="hybridMultilevel"/>
    <w:tmpl w:val="27181F0C"/>
    <w:lvl w:ilvl="0" w:tplc="66A0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5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46D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52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4CB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26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CB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F2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F0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F8C7C10"/>
    <w:multiLevelType w:val="multilevel"/>
    <w:tmpl w:val="AFD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069116">
    <w:abstractNumId w:val="16"/>
  </w:num>
  <w:num w:numId="2" w16cid:durableId="337974387">
    <w:abstractNumId w:val="23"/>
  </w:num>
  <w:num w:numId="3" w16cid:durableId="1060399725">
    <w:abstractNumId w:val="20"/>
  </w:num>
  <w:num w:numId="4" w16cid:durableId="950673005">
    <w:abstractNumId w:val="30"/>
  </w:num>
  <w:num w:numId="5" w16cid:durableId="1785418060">
    <w:abstractNumId w:val="31"/>
  </w:num>
  <w:num w:numId="6" w16cid:durableId="1855925089">
    <w:abstractNumId w:val="32"/>
  </w:num>
  <w:num w:numId="7" w16cid:durableId="1950115158">
    <w:abstractNumId w:val="24"/>
  </w:num>
  <w:num w:numId="8" w16cid:durableId="1642807318">
    <w:abstractNumId w:val="21"/>
  </w:num>
  <w:num w:numId="9" w16cid:durableId="992294756">
    <w:abstractNumId w:val="4"/>
  </w:num>
  <w:num w:numId="10" w16cid:durableId="2033409492">
    <w:abstractNumId w:val="29"/>
  </w:num>
  <w:num w:numId="11" w16cid:durableId="1809586582">
    <w:abstractNumId w:val="14"/>
  </w:num>
  <w:num w:numId="12" w16cid:durableId="821502808">
    <w:abstractNumId w:val="26"/>
  </w:num>
  <w:num w:numId="13" w16cid:durableId="1533569375">
    <w:abstractNumId w:val="27"/>
  </w:num>
  <w:num w:numId="14" w16cid:durableId="1424838237">
    <w:abstractNumId w:val="22"/>
  </w:num>
  <w:num w:numId="15" w16cid:durableId="2131127069">
    <w:abstractNumId w:val="10"/>
  </w:num>
  <w:num w:numId="16" w16cid:durableId="1188980100">
    <w:abstractNumId w:val="13"/>
  </w:num>
  <w:num w:numId="17" w16cid:durableId="1047529538">
    <w:abstractNumId w:val="1"/>
  </w:num>
  <w:num w:numId="18" w16cid:durableId="1625187548">
    <w:abstractNumId w:val="35"/>
  </w:num>
  <w:num w:numId="19" w16cid:durableId="355885353">
    <w:abstractNumId w:val="0"/>
  </w:num>
  <w:num w:numId="20" w16cid:durableId="188883772">
    <w:abstractNumId w:val="5"/>
  </w:num>
  <w:num w:numId="21" w16cid:durableId="1963684279">
    <w:abstractNumId w:val="25"/>
  </w:num>
  <w:num w:numId="22" w16cid:durableId="849413408">
    <w:abstractNumId w:val="7"/>
  </w:num>
  <w:num w:numId="23" w16cid:durableId="1218855642">
    <w:abstractNumId w:val="19"/>
  </w:num>
  <w:num w:numId="24" w16cid:durableId="640577081">
    <w:abstractNumId w:val="2"/>
  </w:num>
  <w:num w:numId="25" w16cid:durableId="796878518">
    <w:abstractNumId w:val="3"/>
  </w:num>
  <w:num w:numId="26" w16cid:durableId="419717840">
    <w:abstractNumId w:val="11"/>
  </w:num>
  <w:num w:numId="27" w16cid:durableId="310595922">
    <w:abstractNumId w:val="34"/>
  </w:num>
  <w:num w:numId="28" w16cid:durableId="1434473839">
    <w:abstractNumId w:val="15"/>
  </w:num>
  <w:num w:numId="29" w16cid:durableId="263806931">
    <w:abstractNumId w:val="8"/>
  </w:num>
  <w:num w:numId="30" w16cid:durableId="726033689">
    <w:abstractNumId w:val="9"/>
  </w:num>
  <w:num w:numId="31" w16cid:durableId="1568108644">
    <w:abstractNumId w:val="18"/>
  </w:num>
  <w:num w:numId="32" w16cid:durableId="32654841">
    <w:abstractNumId w:val="28"/>
  </w:num>
  <w:num w:numId="33" w16cid:durableId="626818248">
    <w:abstractNumId w:val="6"/>
  </w:num>
  <w:num w:numId="34" w16cid:durableId="1400787586">
    <w:abstractNumId w:val="17"/>
  </w:num>
  <w:num w:numId="35" w16cid:durableId="2093308688">
    <w:abstractNumId w:val="12"/>
  </w:num>
  <w:num w:numId="36" w16cid:durableId="37292706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5"/>
    <w:rsid w:val="00003228"/>
    <w:rsid w:val="000301BE"/>
    <w:rsid w:val="00046427"/>
    <w:rsid w:val="00054105"/>
    <w:rsid w:val="00054585"/>
    <w:rsid w:val="00063AD1"/>
    <w:rsid w:val="00064F11"/>
    <w:rsid w:val="000A5F17"/>
    <w:rsid w:val="000B6A86"/>
    <w:rsid w:val="000C6F6A"/>
    <w:rsid w:val="000D1554"/>
    <w:rsid w:val="000D53DA"/>
    <w:rsid w:val="000D66B2"/>
    <w:rsid w:val="0010211E"/>
    <w:rsid w:val="00120BE9"/>
    <w:rsid w:val="001326E2"/>
    <w:rsid w:val="001449BF"/>
    <w:rsid w:val="001634A1"/>
    <w:rsid w:val="00163A67"/>
    <w:rsid w:val="001718DD"/>
    <w:rsid w:val="00184E6A"/>
    <w:rsid w:val="001943E2"/>
    <w:rsid w:val="001A2712"/>
    <w:rsid w:val="001B09A9"/>
    <w:rsid w:val="001C0147"/>
    <w:rsid w:val="001C063B"/>
    <w:rsid w:val="001E5019"/>
    <w:rsid w:val="001F654D"/>
    <w:rsid w:val="001F7557"/>
    <w:rsid w:val="00205AFC"/>
    <w:rsid w:val="00224D48"/>
    <w:rsid w:val="00224EA7"/>
    <w:rsid w:val="00265D90"/>
    <w:rsid w:val="00287966"/>
    <w:rsid w:val="00296463"/>
    <w:rsid w:val="002B42A0"/>
    <w:rsid w:val="002B6DB9"/>
    <w:rsid w:val="002E0524"/>
    <w:rsid w:val="002F21AD"/>
    <w:rsid w:val="0030636A"/>
    <w:rsid w:val="003110C7"/>
    <w:rsid w:val="003274B0"/>
    <w:rsid w:val="0033557C"/>
    <w:rsid w:val="00340547"/>
    <w:rsid w:val="003551C7"/>
    <w:rsid w:val="003737C2"/>
    <w:rsid w:val="003778ED"/>
    <w:rsid w:val="00390D17"/>
    <w:rsid w:val="003A4B22"/>
    <w:rsid w:val="003A6658"/>
    <w:rsid w:val="003B0F76"/>
    <w:rsid w:val="00400228"/>
    <w:rsid w:val="00421A17"/>
    <w:rsid w:val="00453524"/>
    <w:rsid w:val="00460469"/>
    <w:rsid w:val="00470D73"/>
    <w:rsid w:val="00475C85"/>
    <w:rsid w:val="00477B3B"/>
    <w:rsid w:val="00484C9F"/>
    <w:rsid w:val="00491335"/>
    <w:rsid w:val="004943B8"/>
    <w:rsid w:val="004954EB"/>
    <w:rsid w:val="004A55F3"/>
    <w:rsid w:val="004C2B70"/>
    <w:rsid w:val="004E3088"/>
    <w:rsid w:val="004E59ED"/>
    <w:rsid w:val="004F4308"/>
    <w:rsid w:val="0050157D"/>
    <w:rsid w:val="005055BF"/>
    <w:rsid w:val="00513768"/>
    <w:rsid w:val="0051779D"/>
    <w:rsid w:val="0053429B"/>
    <w:rsid w:val="0053761D"/>
    <w:rsid w:val="00540249"/>
    <w:rsid w:val="00543BB0"/>
    <w:rsid w:val="005528B0"/>
    <w:rsid w:val="00562B6E"/>
    <w:rsid w:val="00570CDF"/>
    <w:rsid w:val="005B294D"/>
    <w:rsid w:val="005D1752"/>
    <w:rsid w:val="005E4149"/>
    <w:rsid w:val="005E6286"/>
    <w:rsid w:val="00626855"/>
    <w:rsid w:val="006358B8"/>
    <w:rsid w:val="0064487B"/>
    <w:rsid w:val="00646325"/>
    <w:rsid w:val="0065248E"/>
    <w:rsid w:val="00670985"/>
    <w:rsid w:val="00673CFF"/>
    <w:rsid w:val="00683E24"/>
    <w:rsid w:val="006A1239"/>
    <w:rsid w:val="006B26C0"/>
    <w:rsid w:val="006C43E8"/>
    <w:rsid w:val="006D2CE1"/>
    <w:rsid w:val="006D6A48"/>
    <w:rsid w:val="006E4B71"/>
    <w:rsid w:val="006F4959"/>
    <w:rsid w:val="00700A86"/>
    <w:rsid w:val="0071305F"/>
    <w:rsid w:val="00713767"/>
    <w:rsid w:val="007524B6"/>
    <w:rsid w:val="0076133D"/>
    <w:rsid w:val="00762176"/>
    <w:rsid w:val="00775D17"/>
    <w:rsid w:val="0078270C"/>
    <w:rsid w:val="00784BDF"/>
    <w:rsid w:val="007932A1"/>
    <w:rsid w:val="00795C78"/>
    <w:rsid w:val="007D3DF5"/>
    <w:rsid w:val="007D47B9"/>
    <w:rsid w:val="007F2CA7"/>
    <w:rsid w:val="007F7558"/>
    <w:rsid w:val="007F7878"/>
    <w:rsid w:val="00800280"/>
    <w:rsid w:val="00834BA8"/>
    <w:rsid w:val="00891239"/>
    <w:rsid w:val="008946D5"/>
    <w:rsid w:val="008A27D5"/>
    <w:rsid w:val="008A7628"/>
    <w:rsid w:val="008A7D9D"/>
    <w:rsid w:val="008B0A35"/>
    <w:rsid w:val="008B2985"/>
    <w:rsid w:val="008B6B86"/>
    <w:rsid w:val="008C2AE8"/>
    <w:rsid w:val="008D546B"/>
    <w:rsid w:val="008E1E81"/>
    <w:rsid w:val="008E7CA0"/>
    <w:rsid w:val="008F10FE"/>
    <w:rsid w:val="008F1E1F"/>
    <w:rsid w:val="0090129A"/>
    <w:rsid w:val="00902FEC"/>
    <w:rsid w:val="009119A0"/>
    <w:rsid w:val="00913023"/>
    <w:rsid w:val="0091545B"/>
    <w:rsid w:val="00936929"/>
    <w:rsid w:val="00965265"/>
    <w:rsid w:val="00977733"/>
    <w:rsid w:val="00993D46"/>
    <w:rsid w:val="00996A45"/>
    <w:rsid w:val="009A56A8"/>
    <w:rsid w:val="009B4089"/>
    <w:rsid w:val="009B55B3"/>
    <w:rsid w:val="009E1DDA"/>
    <w:rsid w:val="009E49D5"/>
    <w:rsid w:val="009E7225"/>
    <w:rsid w:val="00A1259D"/>
    <w:rsid w:val="00A12AD0"/>
    <w:rsid w:val="00A15DCE"/>
    <w:rsid w:val="00A16AB5"/>
    <w:rsid w:val="00A3742F"/>
    <w:rsid w:val="00A4438D"/>
    <w:rsid w:val="00A652D6"/>
    <w:rsid w:val="00A77488"/>
    <w:rsid w:val="00AB3718"/>
    <w:rsid w:val="00AE3A4E"/>
    <w:rsid w:val="00AE5958"/>
    <w:rsid w:val="00AF61B4"/>
    <w:rsid w:val="00B0293C"/>
    <w:rsid w:val="00B067E8"/>
    <w:rsid w:val="00B2595A"/>
    <w:rsid w:val="00B426FC"/>
    <w:rsid w:val="00B62B01"/>
    <w:rsid w:val="00B74827"/>
    <w:rsid w:val="00B769B6"/>
    <w:rsid w:val="00B7726C"/>
    <w:rsid w:val="00BA50E9"/>
    <w:rsid w:val="00BB09A7"/>
    <w:rsid w:val="00BB334D"/>
    <w:rsid w:val="00BB7476"/>
    <w:rsid w:val="00BC3B20"/>
    <w:rsid w:val="00BD00D1"/>
    <w:rsid w:val="00BD7F3C"/>
    <w:rsid w:val="00BF0FFE"/>
    <w:rsid w:val="00BF777F"/>
    <w:rsid w:val="00C1304A"/>
    <w:rsid w:val="00C2743B"/>
    <w:rsid w:val="00C316EC"/>
    <w:rsid w:val="00C3591E"/>
    <w:rsid w:val="00C46122"/>
    <w:rsid w:val="00C63822"/>
    <w:rsid w:val="00C73C1E"/>
    <w:rsid w:val="00C85465"/>
    <w:rsid w:val="00C93E3A"/>
    <w:rsid w:val="00C9542D"/>
    <w:rsid w:val="00CB721E"/>
    <w:rsid w:val="00CC2F2B"/>
    <w:rsid w:val="00CE055C"/>
    <w:rsid w:val="00CF0A0F"/>
    <w:rsid w:val="00CF0F81"/>
    <w:rsid w:val="00D45484"/>
    <w:rsid w:val="00D53A6A"/>
    <w:rsid w:val="00D62A8E"/>
    <w:rsid w:val="00D70475"/>
    <w:rsid w:val="00D744AF"/>
    <w:rsid w:val="00D80284"/>
    <w:rsid w:val="00D85D4C"/>
    <w:rsid w:val="00D96934"/>
    <w:rsid w:val="00DA3063"/>
    <w:rsid w:val="00DB25C4"/>
    <w:rsid w:val="00DB5BBD"/>
    <w:rsid w:val="00DC230D"/>
    <w:rsid w:val="00DD49E2"/>
    <w:rsid w:val="00DD53F8"/>
    <w:rsid w:val="00DD7BCE"/>
    <w:rsid w:val="00DE1779"/>
    <w:rsid w:val="00DF025B"/>
    <w:rsid w:val="00DF15AB"/>
    <w:rsid w:val="00DF3F1F"/>
    <w:rsid w:val="00E072F4"/>
    <w:rsid w:val="00E117C9"/>
    <w:rsid w:val="00E27B53"/>
    <w:rsid w:val="00E443FA"/>
    <w:rsid w:val="00E50085"/>
    <w:rsid w:val="00E67B02"/>
    <w:rsid w:val="00E810AB"/>
    <w:rsid w:val="00E8294F"/>
    <w:rsid w:val="00E876A4"/>
    <w:rsid w:val="00E87A64"/>
    <w:rsid w:val="00EB0449"/>
    <w:rsid w:val="00EB101D"/>
    <w:rsid w:val="00EC62AC"/>
    <w:rsid w:val="00ED208A"/>
    <w:rsid w:val="00F14E7D"/>
    <w:rsid w:val="00F16794"/>
    <w:rsid w:val="00F21892"/>
    <w:rsid w:val="00F26B25"/>
    <w:rsid w:val="00F65EFD"/>
    <w:rsid w:val="00FA1DB0"/>
    <w:rsid w:val="00FB5E88"/>
    <w:rsid w:val="00FC40FE"/>
    <w:rsid w:val="00FC706D"/>
    <w:rsid w:val="00FD0D84"/>
    <w:rsid w:val="00FD2E8B"/>
    <w:rsid w:val="00FD41AC"/>
    <w:rsid w:val="00FE061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B4F917-00F1-4EB1-8D83-1FB1A42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Default">
    <w:name w:val="Default"/>
    <w:rsid w:val="003A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2F"/>
    <w:rPr>
      <w:b/>
      <w:bCs/>
    </w:rPr>
  </w:style>
  <w:style w:type="table" w:customStyle="1" w:styleId="TableGrid">
    <w:name w:val="TableGrid"/>
    <w:rsid w:val="00470D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470D7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470D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0541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4105"/>
  </w:style>
  <w:style w:type="character" w:customStyle="1" w:styleId="eop">
    <w:name w:val="eop"/>
    <w:basedOn w:val="DefaultParagraphFont"/>
    <w:rsid w:val="00054105"/>
  </w:style>
  <w:style w:type="paragraph" w:styleId="NormalWeb">
    <w:name w:val="Normal (Web)"/>
    <w:basedOn w:val="Normal"/>
    <w:uiPriority w:val="99"/>
    <w:semiHidden/>
    <w:unhideWhenUsed/>
    <w:rsid w:val="00C359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91E"/>
    <w:pPr>
      <w:ind w:left="720"/>
      <w:contextualSpacing/>
    </w:pPr>
  </w:style>
  <w:style w:type="table" w:styleId="PlainTable2">
    <w:name w:val="Plain Table 2"/>
    <w:basedOn w:val="TableNormal"/>
    <w:uiPriority w:val="42"/>
    <w:rsid w:val="00163A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ss890">
    <w:name w:val="jss890"/>
    <w:basedOn w:val="DefaultParagraphFont"/>
    <w:rsid w:val="004F4308"/>
  </w:style>
  <w:style w:type="paragraph" w:styleId="Revision">
    <w:name w:val="Revision"/>
    <w:hidden/>
    <w:uiPriority w:val="99"/>
    <w:semiHidden/>
    <w:rsid w:val="00421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99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9D2D36-9A10-41BC-B231-604F53214AC2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38A59-E953-4735-BE17-F20173896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0B134-E5D7-4850-947F-3332A247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> 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subject/>
  <dc:creator>Prof_Andreas</dc:creator>
  <cp:keywords/>
  <cp:lastModifiedBy>Alanood Alrashidi</cp:lastModifiedBy>
  <cp:revision>2</cp:revision>
  <cp:lastPrinted>2005-02-21T06:22:00Z</cp:lastPrinted>
  <dcterms:created xsi:type="dcterms:W3CDTF">2025-05-29T10:38:00Z</dcterms:created>
  <dcterms:modified xsi:type="dcterms:W3CDTF">2025-05-29T10:38:00Z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-1568541316</vt:i4>
  </property>
  <property fmtid="{D5CDD505-2E9C-101B-9397-08002B2CF9AE}" pid="3" name="_EmailSubject">
    <vt:lpwstr>revised forms</vt:lpwstr>
  </property>
  <property fmtid="{D5CDD505-2E9C-101B-9397-08002B2CF9AE}" pid="4" name="_AuthorEmail">
    <vt:lpwstr>yigit@kuc01.kuniv.edu.kw</vt:lpwstr>
  </property>
  <property fmtid="{D5CDD505-2E9C-101B-9397-08002B2CF9AE}" pid="5" name="_AuthorEmailDisplayName">
    <vt:lpwstr>Ahmet Yigit</vt:lpwstr>
  </property>
  <property fmtid="{D5CDD505-2E9C-101B-9397-08002B2CF9AE}" pid="6" name="_ReviewingToolsShownOnce">
    <vt:lpwstr/>
  </property>
  <property fmtid="{D5CDD505-2E9C-101B-9397-08002B2CF9AE}" pid="7" name="DISdDocName">
    <vt:lpwstr>KUW313638</vt:lpwstr>
  </property>
  <property fmtid="{D5CDD505-2E9C-101B-9397-08002B2CF9AE}" pid="8" name="DISProperties">
    <vt:lpwstr>DISdDocName,DIScgiUrl,DISdUser,DISdID,DISidcName,DISTaskPaneUrl</vt:lpwstr>
  </property>
  <property fmtid="{D5CDD505-2E9C-101B-9397-08002B2CF9AE}" pid="9" name="DIScgiUrl">
    <vt:lpwstr>http://kuweb.ku.edu.kw/cs/idcplg</vt:lpwstr>
  </property>
  <property fmtid="{D5CDD505-2E9C-101B-9397-08002B2CF9AE}" pid="10" name="DISdUser">
    <vt:lpwstr>anonymous</vt:lpwstr>
  </property>
  <property fmtid="{D5CDD505-2E9C-101B-9397-08002B2CF9AE}" pid="11" name="DISdID">
    <vt:lpwstr>317399</vt:lpwstr>
  </property>
  <property fmtid="{D5CDD505-2E9C-101B-9397-08002B2CF9AE}" pid="12" name="DISidcName">
    <vt:lpwstr>ecmwls1kuedukw16220</vt:lpwstr>
  </property>
  <property fmtid="{D5CDD505-2E9C-101B-9397-08002B2CF9AE}" pid="13" name="DISTaskPaneUrl">
    <vt:lpwstr>http://kuweb.ku.edu.kw/cs/idcplg?IdcService=DESKTOP_DOC_INFO&amp;dDocName=KUW313638&amp;dID=317399&amp;ClientControlled=DocMan,taskpane&amp;coreContentOnly=1</vt:lpwstr>
  </property>
</Properties>
</file>