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51A38AC2"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5923F3">
        <w:rPr>
          <w:rFonts w:ascii="Arial" w:hAnsi="Arial" w:cs="Arial"/>
          <w:color w:val="auto"/>
          <w:sz w:val="36"/>
          <w:szCs w:val="36"/>
        </w:rPr>
        <w:t>5</w:t>
      </w:r>
      <w:r w:rsidR="00F130ED" w:rsidRPr="005923F3">
        <w:rPr>
          <w:rFonts w:ascii="Arial" w:hAnsi="Arial" w:cs="Arial"/>
          <w:color w:val="auto"/>
          <w:sz w:val="36"/>
          <w:szCs w:val="36"/>
        </w:rPr>
        <w:t>-</w:t>
      </w:r>
      <w:r w:rsidRPr="005923F3">
        <w:rPr>
          <w:rFonts w:ascii="Arial" w:hAnsi="Arial" w:cs="Arial"/>
          <w:color w:val="auto"/>
          <w:sz w:val="36"/>
          <w:szCs w:val="36"/>
        </w:rPr>
        <w:t>202</w:t>
      </w:r>
      <w:r w:rsidR="005923F3">
        <w:rPr>
          <w:rFonts w:ascii="Arial" w:hAnsi="Arial" w:cs="Arial"/>
          <w:color w:val="auto"/>
          <w:sz w:val="36"/>
          <w:szCs w:val="36"/>
        </w:rPr>
        <w:t>6</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r w:rsidRPr="005923F3">
        <w:rPr>
          <w:rFonts w:ascii="Arial" w:hAnsi="Arial" w:cs="Arial"/>
          <w:color w:val="auto"/>
          <w:lang w:val="fr-FR"/>
        </w:rPr>
        <w:t>Phone: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r w:rsidRPr="005923F3">
        <w:rPr>
          <w:rFonts w:ascii="Arial" w:hAnsi="Arial" w:cs="Arial"/>
          <w:color w:val="auto"/>
          <w:lang w:val="fr-FR"/>
        </w:rPr>
        <w:t>E-mail</w:t>
      </w:r>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12"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57D2F0A5"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A81D7E">
          <w:rPr>
            <w:noProof/>
            <w:webHidden/>
            <w:color w:val="auto"/>
          </w:rPr>
          <w:t>3</w:t>
        </w:r>
        <w:r w:rsidRPr="005923F3">
          <w:rPr>
            <w:noProof/>
            <w:webHidden/>
            <w:color w:val="auto"/>
          </w:rPr>
          <w:fldChar w:fldCharType="end"/>
        </w:r>
      </w:hyperlink>
    </w:p>
    <w:p w14:paraId="1EFE74ED" w14:textId="120E9180" w:rsidR="00A26B68" w:rsidRPr="005923F3" w:rsidRDefault="00000000">
      <w:pPr>
        <w:pStyle w:val="TOC1"/>
        <w:tabs>
          <w:tab w:val="right" w:leader="dot" w:pos="8630"/>
        </w:tabs>
        <w:rPr>
          <w:noProof/>
          <w:color w:val="auto"/>
          <w:sz w:val="22"/>
          <w:szCs w:val="22"/>
        </w:rPr>
      </w:pPr>
      <w:hyperlink w:anchor="_Toc268163161" w:history="1">
        <w:r w:rsidR="00A26B68" w:rsidRPr="005923F3">
          <w:rPr>
            <w:rStyle w:val="Hyperlink"/>
            <w:noProof/>
            <w:color w:val="auto"/>
          </w:rPr>
          <w:t>Requirements and Preparation</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3</w:t>
        </w:r>
        <w:r w:rsidR="00897B09" w:rsidRPr="005923F3">
          <w:rPr>
            <w:noProof/>
            <w:webHidden/>
            <w:color w:val="auto"/>
          </w:rPr>
          <w:fldChar w:fldCharType="end"/>
        </w:r>
      </w:hyperlink>
    </w:p>
    <w:p w14:paraId="22D87893" w14:textId="4F3C77E5" w:rsidR="00A26B68" w:rsidRPr="005923F3" w:rsidRDefault="00000000">
      <w:pPr>
        <w:pStyle w:val="TOC1"/>
        <w:tabs>
          <w:tab w:val="right" w:leader="dot" w:pos="8630"/>
        </w:tabs>
        <w:rPr>
          <w:noProof/>
          <w:color w:val="auto"/>
          <w:sz w:val="22"/>
          <w:szCs w:val="22"/>
        </w:rPr>
      </w:pPr>
      <w:hyperlink w:anchor="_Toc268163162" w:history="1">
        <w:r w:rsidR="00A26B68" w:rsidRPr="005923F3">
          <w:rPr>
            <w:rStyle w:val="Hyperlink"/>
            <w:noProof/>
            <w:color w:val="auto"/>
          </w:rPr>
          <w:t>Supplemental Materials</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4</w:t>
        </w:r>
        <w:r w:rsidR="00897B09" w:rsidRPr="005923F3">
          <w:rPr>
            <w:noProof/>
            <w:webHidden/>
            <w:color w:val="auto"/>
          </w:rPr>
          <w:fldChar w:fldCharType="end"/>
        </w:r>
      </w:hyperlink>
    </w:p>
    <w:p w14:paraId="65965606" w14:textId="21D550D4" w:rsidR="00A26B68" w:rsidRPr="005923F3" w:rsidRDefault="00000000">
      <w:pPr>
        <w:pStyle w:val="TOC1"/>
        <w:tabs>
          <w:tab w:val="right" w:leader="dot" w:pos="8630"/>
        </w:tabs>
        <w:rPr>
          <w:noProof/>
          <w:color w:val="auto"/>
          <w:sz w:val="22"/>
          <w:szCs w:val="22"/>
        </w:rPr>
      </w:pPr>
      <w:hyperlink w:anchor="_Toc268163163" w:history="1">
        <w:r w:rsidR="00A26B68" w:rsidRPr="005923F3">
          <w:rPr>
            <w:rStyle w:val="Hyperlink"/>
            <w:noProof/>
            <w:color w:val="auto"/>
          </w:rPr>
          <w:t>Submission and Distribution of Self-Study Report</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4</w:t>
        </w:r>
        <w:r w:rsidR="00897B09" w:rsidRPr="005923F3">
          <w:rPr>
            <w:noProof/>
            <w:webHidden/>
            <w:color w:val="auto"/>
          </w:rPr>
          <w:fldChar w:fldCharType="end"/>
        </w:r>
      </w:hyperlink>
    </w:p>
    <w:p w14:paraId="536F0DFA" w14:textId="505B3EAE" w:rsidR="00A26B68" w:rsidRPr="005923F3" w:rsidRDefault="00000000">
      <w:pPr>
        <w:pStyle w:val="TOC1"/>
        <w:tabs>
          <w:tab w:val="right" w:leader="dot" w:pos="8630"/>
        </w:tabs>
        <w:rPr>
          <w:noProof/>
          <w:color w:val="auto"/>
          <w:sz w:val="22"/>
          <w:szCs w:val="22"/>
        </w:rPr>
      </w:pPr>
      <w:hyperlink w:anchor="_Toc268163164" w:history="1">
        <w:r w:rsidR="00A26B68" w:rsidRPr="005923F3">
          <w:rPr>
            <w:rStyle w:val="Hyperlink"/>
            <w:noProof/>
            <w:color w:val="auto"/>
          </w:rPr>
          <w:t>Confidentiality</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5</w:t>
        </w:r>
        <w:r w:rsidR="00897B09" w:rsidRPr="005923F3">
          <w:rPr>
            <w:noProof/>
            <w:webHidden/>
            <w:color w:val="auto"/>
          </w:rPr>
          <w:fldChar w:fldCharType="end"/>
        </w:r>
      </w:hyperlink>
    </w:p>
    <w:p w14:paraId="66781BF1" w14:textId="73EA80FD" w:rsidR="00A26B68" w:rsidRPr="005923F3" w:rsidRDefault="00000000">
      <w:pPr>
        <w:pStyle w:val="TOC1"/>
        <w:tabs>
          <w:tab w:val="right" w:leader="dot" w:pos="8630"/>
        </w:tabs>
        <w:rPr>
          <w:noProof/>
          <w:color w:val="auto"/>
          <w:sz w:val="22"/>
          <w:szCs w:val="22"/>
        </w:rPr>
      </w:pPr>
      <w:hyperlink w:anchor="_Toc268163165" w:history="1">
        <w:r w:rsidR="00A26B68" w:rsidRPr="005923F3">
          <w:rPr>
            <w:rStyle w:val="Hyperlink"/>
            <w:noProof/>
            <w:color w:val="auto"/>
          </w:rPr>
          <w:t>Template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5</w:t>
        </w:r>
        <w:r w:rsidR="00897B09" w:rsidRPr="005923F3">
          <w:rPr>
            <w:noProof/>
            <w:webHidden/>
            <w:color w:val="auto"/>
          </w:rPr>
          <w:fldChar w:fldCharType="end"/>
        </w:r>
      </w:hyperlink>
    </w:p>
    <w:p w14:paraId="28D4CA83" w14:textId="2E805125" w:rsidR="00A26B68" w:rsidRPr="005923F3" w:rsidRDefault="00000000" w:rsidP="00A26B68">
      <w:pPr>
        <w:pStyle w:val="TOC1"/>
        <w:tabs>
          <w:tab w:val="right" w:leader="dot" w:pos="8630"/>
        </w:tabs>
        <w:ind w:left="720"/>
        <w:rPr>
          <w:noProof/>
          <w:color w:val="auto"/>
          <w:sz w:val="22"/>
          <w:szCs w:val="22"/>
        </w:rPr>
      </w:pPr>
      <w:hyperlink w:anchor="_Toc268163166" w:history="1">
        <w:r w:rsidR="00A26B68" w:rsidRPr="005923F3">
          <w:rPr>
            <w:rStyle w:val="Hyperlink"/>
            <w:noProof/>
            <w:color w:val="auto"/>
          </w:rPr>
          <w:t>BACKGROUND INFORMATION</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7</w:t>
        </w:r>
        <w:r w:rsidR="00897B09" w:rsidRPr="005923F3">
          <w:rPr>
            <w:noProof/>
            <w:webHidden/>
            <w:color w:val="auto"/>
          </w:rPr>
          <w:fldChar w:fldCharType="end"/>
        </w:r>
      </w:hyperlink>
    </w:p>
    <w:p w14:paraId="0669D4E4" w14:textId="55713272" w:rsidR="00A26B68" w:rsidRPr="005923F3" w:rsidRDefault="00000000" w:rsidP="00A26B68">
      <w:pPr>
        <w:pStyle w:val="TOC1"/>
        <w:tabs>
          <w:tab w:val="right" w:leader="dot" w:pos="8630"/>
        </w:tabs>
        <w:ind w:left="720"/>
        <w:rPr>
          <w:noProof/>
          <w:color w:val="auto"/>
          <w:sz w:val="22"/>
          <w:szCs w:val="22"/>
        </w:rPr>
      </w:pPr>
      <w:hyperlink w:anchor="_Toc268163167" w:history="1">
        <w:r w:rsidR="00A26B68" w:rsidRPr="005923F3">
          <w:rPr>
            <w:rStyle w:val="Hyperlink"/>
            <w:noProof/>
            <w:color w:val="auto"/>
          </w:rPr>
          <w:t>GENERAL CRITERIA</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9</w:t>
        </w:r>
        <w:r w:rsidR="00897B09" w:rsidRPr="005923F3">
          <w:rPr>
            <w:noProof/>
            <w:webHidden/>
            <w:color w:val="auto"/>
          </w:rPr>
          <w:fldChar w:fldCharType="end"/>
        </w:r>
      </w:hyperlink>
    </w:p>
    <w:p w14:paraId="2518E561" w14:textId="5C82810D" w:rsidR="00A26B68" w:rsidRPr="005923F3" w:rsidRDefault="00000000" w:rsidP="00A26B68">
      <w:pPr>
        <w:pStyle w:val="TOC1"/>
        <w:tabs>
          <w:tab w:val="right" w:leader="dot" w:pos="8630"/>
        </w:tabs>
        <w:ind w:left="720"/>
        <w:rPr>
          <w:noProof/>
          <w:color w:val="auto"/>
          <w:sz w:val="22"/>
          <w:szCs w:val="22"/>
        </w:rPr>
      </w:pPr>
      <w:hyperlink w:anchor="_Toc268163168" w:history="1">
        <w:r w:rsidR="00A26B68" w:rsidRPr="005923F3">
          <w:rPr>
            <w:rStyle w:val="Hyperlink"/>
            <w:noProof/>
            <w:color w:val="auto"/>
          </w:rPr>
          <w:t>CRITERION 1.  STUDENTS</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9</w:t>
        </w:r>
        <w:r w:rsidR="00897B09" w:rsidRPr="005923F3">
          <w:rPr>
            <w:noProof/>
            <w:webHidden/>
            <w:color w:val="auto"/>
          </w:rPr>
          <w:fldChar w:fldCharType="end"/>
        </w:r>
      </w:hyperlink>
    </w:p>
    <w:p w14:paraId="472476B5" w14:textId="5E3F36CF" w:rsidR="00A26B68" w:rsidRPr="005923F3" w:rsidRDefault="00000000" w:rsidP="00A26B68">
      <w:pPr>
        <w:pStyle w:val="TOC1"/>
        <w:tabs>
          <w:tab w:val="right" w:leader="dot" w:pos="8630"/>
        </w:tabs>
        <w:ind w:left="720"/>
        <w:rPr>
          <w:noProof/>
          <w:color w:val="auto"/>
          <w:sz w:val="22"/>
          <w:szCs w:val="22"/>
        </w:rPr>
      </w:pPr>
      <w:hyperlink w:anchor="_Toc268163169" w:history="1">
        <w:r w:rsidR="00A26B68" w:rsidRPr="005923F3">
          <w:rPr>
            <w:rStyle w:val="Hyperlink"/>
            <w:noProof/>
            <w:color w:val="auto"/>
          </w:rPr>
          <w:t>CRITERION 2.  PROGRAM EDUCATIONAL OBJECTIVES</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11</w:t>
        </w:r>
        <w:r w:rsidR="00897B09" w:rsidRPr="005923F3">
          <w:rPr>
            <w:noProof/>
            <w:webHidden/>
            <w:color w:val="auto"/>
          </w:rPr>
          <w:fldChar w:fldCharType="end"/>
        </w:r>
      </w:hyperlink>
    </w:p>
    <w:p w14:paraId="5CEAC7A2" w14:textId="72EAEB0B" w:rsidR="00A26B68" w:rsidRPr="005923F3" w:rsidRDefault="00000000" w:rsidP="00A26B68">
      <w:pPr>
        <w:pStyle w:val="TOC1"/>
        <w:tabs>
          <w:tab w:val="right" w:leader="dot" w:pos="8630"/>
        </w:tabs>
        <w:ind w:left="720"/>
        <w:rPr>
          <w:noProof/>
          <w:color w:val="auto"/>
          <w:sz w:val="22"/>
          <w:szCs w:val="22"/>
        </w:rPr>
      </w:pPr>
      <w:hyperlink w:anchor="_Toc268163170" w:history="1">
        <w:r w:rsidR="00A26B68" w:rsidRPr="005923F3">
          <w:rPr>
            <w:rStyle w:val="Hyperlink"/>
            <w:noProof/>
            <w:color w:val="auto"/>
          </w:rPr>
          <w:t>CRITERION 3.  STUDENT OUTCOMES</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12</w:t>
        </w:r>
        <w:r w:rsidR="00897B09" w:rsidRPr="005923F3">
          <w:rPr>
            <w:noProof/>
            <w:webHidden/>
            <w:color w:val="auto"/>
          </w:rPr>
          <w:fldChar w:fldCharType="end"/>
        </w:r>
      </w:hyperlink>
    </w:p>
    <w:p w14:paraId="35F96F70" w14:textId="170874CD" w:rsidR="00A26B68" w:rsidRPr="005923F3" w:rsidRDefault="00000000" w:rsidP="00A26B68">
      <w:pPr>
        <w:pStyle w:val="TOC1"/>
        <w:tabs>
          <w:tab w:val="right" w:leader="dot" w:pos="8630"/>
        </w:tabs>
        <w:ind w:left="720"/>
        <w:rPr>
          <w:noProof/>
          <w:color w:val="auto"/>
          <w:sz w:val="22"/>
          <w:szCs w:val="22"/>
        </w:rPr>
      </w:pPr>
      <w:hyperlink w:anchor="_Toc268163171" w:history="1">
        <w:r w:rsidR="00A26B68" w:rsidRPr="005923F3">
          <w:rPr>
            <w:rStyle w:val="Hyperlink"/>
            <w:noProof/>
            <w:color w:val="auto"/>
          </w:rPr>
          <w:t>CRITERION 4.  CONTINUOUS IMPROVEMENT</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13</w:t>
        </w:r>
        <w:r w:rsidR="00897B09" w:rsidRPr="005923F3">
          <w:rPr>
            <w:noProof/>
            <w:webHidden/>
            <w:color w:val="auto"/>
          </w:rPr>
          <w:fldChar w:fldCharType="end"/>
        </w:r>
      </w:hyperlink>
    </w:p>
    <w:p w14:paraId="3D34F082" w14:textId="4B06501D" w:rsidR="00A26B68" w:rsidRPr="005923F3" w:rsidRDefault="00000000" w:rsidP="00A26B68">
      <w:pPr>
        <w:pStyle w:val="TOC1"/>
        <w:tabs>
          <w:tab w:val="right" w:leader="dot" w:pos="8630"/>
        </w:tabs>
        <w:ind w:left="720"/>
        <w:rPr>
          <w:noProof/>
          <w:color w:val="auto"/>
          <w:sz w:val="22"/>
          <w:szCs w:val="22"/>
        </w:rPr>
      </w:pPr>
      <w:hyperlink w:anchor="_Toc268163172" w:history="1">
        <w:r w:rsidR="00A26B68" w:rsidRPr="005923F3">
          <w:rPr>
            <w:rStyle w:val="Hyperlink"/>
            <w:noProof/>
            <w:color w:val="auto"/>
          </w:rPr>
          <w:t>CRITERION 5.  CURRICULUM</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15</w:t>
        </w:r>
        <w:r w:rsidR="00897B09" w:rsidRPr="005923F3">
          <w:rPr>
            <w:noProof/>
            <w:webHidden/>
            <w:color w:val="auto"/>
          </w:rPr>
          <w:fldChar w:fldCharType="end"/>
        </w:r>
      </w:hyperlink>
    </w:p>
    <w:p w14:paraId="32FB7661" w14:textId="3E891186" w:rsidR="00A26B68" w:rsidRPr="005923F3" w:rsidRDefault="00000000" w:rsidP="00A26B68">
      <w:pPr>
        <w:pStyle w:val="TOC1"/>
        <w:tabs>
          <w:tab w:val="right" w:leader="dot" w:pos="8630"/>
        </w:tabs>
        <w:ind w:left="720"/>
        <w:rPr>
          <w:noProof/>
          <w:color w:val="auto"/>
          <w:sz w:val="22"/>
          <w:szCs w:val="22"/>
        </w:rPr>
      </w:pPr>
      <w:hyperlink w:anchor="_Toc268163175" w:history="1">
        <w:r w:rsidR="00A26B68" w:rsidRPr="005923F3">
          <w:rPr>
            <w:rStyle w:val="Hyperlink"/>
            <w:noProof/>
            <w:color w:val="auto"/>
          </w:rPr>
          <w:t>CRITERION 6. FACULTY</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18</w:t>
        </w:r>
        <w:r w:rsidR="00897B09" w:rsidRPr="005923F3">
          <w:rPr>
            <w:noProof/>
            <w:webHidden/>
            <w:color w:val="auto"/>
          </w:rPr>
          <w:fldChar w:fldCharType="end"/>
        </w:r>
      </w:hyperlink>
    </w:p>
    <w:p w14:paraId="73F94831" w14:textId="507A52D0" w:rsidR="00A26B68" w:rsidRPr="005923F3" w:rsidRDefault="00000000" w:rsidP="00A26B68">
      <w:pPr>
        <w:pStyle w:val="TOC1"/>
        <w:tabs>
          <w:tab w:val="right" w:leader="dot" w:pos="8630"/>
        </w:tabs>
        <w:ind w:left="720"/>
        <w:rPr>
          <w:noProof/>
          <w:color w:val="auto"/>
          <w:sz w:val="22"/>
          <w:szCs w:val="22"/>
        </w:rPr>
      </w:pPr>
      <w:hyperlink w:anchor="_Toc268163178" w:history="1">
        <w:r w:rsidR="00A26B68" w:rsidRPr="005923F3">
          <w:rPr>
            <w:rStyle w:val="Hyperlink"/>
            <w:noProof/>
            <w:color w:val="auto"/>
          </w:rPr>
          <w:t>CRITERION 7.  FACILITIES</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21</w:t>
        </w:r>
        <w:r w:rsidR="00897B09" w:rsidRPr="005923F3">
          <w:rPr>
            <w:noProof/>
            <w:webHidden/>
            <w:color w:val="auto"/>
          </w:rPr>
          <w:fldChar w:fldCharType="end"/>
        </w:r>
      </w:hyperlink>
    </w:p>
    <w:p w14:paraId="3D5381A7" w14:textId="2DF3E508" w:rsidR="00A26B68" w:rsidRPr="005923F3" w:rsidRDefault="00000000" w:rsidP="00A26B68">
      <w:pPr>
        <w:pStyle w:val="TOC1"/>
        <w:tabs>
          <w:tab w:val="right" w:leader="dot" w:pos="8630"/>
        </w:tabs>
        <w:ind w:left="720"/>
        <w:rPr>
          <w:noProof/>
          <w:color w:val="auto"/>
          <w:sz w:val="22"/>
          <w:szCs w:val="22"/>
        </w:rPr>
      </w:pPr>
      <w:hyperlink w:anchor="_Toc268163179" w:history="1">
        <w:r w:rsidR="00A26B68" w:rsidRPr="005923F3">
          <w:rPr>
            <w:rStyle w:val="Hyperlink"/>
            <w:rFonts w:eastAsia="Calibri"/>
            <w:noProof/>
            <w:color w:val="auto"/>
          </w:rPr>
          <w:t>CRITERION 8.  INSTITUTIONAL SUPPORT</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23</w:t>
        </w:r>
        <w:r w:rsidR="00897B09" w:rsidRPr="005923F3">
          <w:rPr>
            <w:noProof/>
            <w:webHidden/>
            <w:color w:val="auto"/>
          </w:rPr>
          <w:fldChar w:fldCharType="end"/>
        </w:r>
      </w:hyperlink>
    </w:p>
    <w:p w14:paraId="47A1B544" w14:textId="04F795ED" w:rsidR="00A26B68" w:rsidRPr="005923F3" w:rsidRDefault="00000000" w:rsidP="00A26B68">
      <w:pPr>
        <w:pStyle w:val="TOC1"/>
        <w:tabs>
          <w:tab w:val="right" w:leader="dot" w:pos="8630"/>
        </w:tabs>
        <w:ind w:left="720"/>
        <w:rPr>
          <w:noProof/>
          <w:color w:val="auto"/>
          <w:sz w:val="22"/>
          <w:szCs w:val="22"/>
        </w:rPr>
      </w:pPr>
      <w:hyperlink w:anchor="_Toc268163183" w:history="1">
        <w:r w:rsidR="00A26B68" w:rsidRPr="005923F3">
          <w:rPr>
            <w:rStyle w:val="Hyperlink"/>
            <w:noProof/>
            <w:color w:val="auto"/>
          </w:rPr>
          <w:t>PROGRAM CRITERIA</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24</w:t>
        </w:r>
        <w:r w:rsidR="00897B09" w:rsidRPr="005923F3">
          <w:rPr>
            <w:noProof/>
            <w:webHidden/>
            <w:color w:val="auto"/>
          </w:rPr>
          <w:fldChar w:fldCharType="end"/>
        </w:r>
      </w:hyperlink>
    </w:p>
    <w:p w14:paraId="21B3C420" w14:textId="7BA0BA50" w:rsidR="00A26B68" w:rsidRPr="005923F3" w:rsidRDefault="00000000" w:rsidP="00A26B68">
      <w:pPr>
        <w:pStyle w:val="TOC1"/>
        <w:tabs>
          <w:tab w:val="right" w:leader="dot" w:pos="8630"/>
        </w:tabs>
        <w:ind w:left="720"/>
        <w:rPr>
          <w:noProof/>
          <w:color w:val="auto"/>
          <w:sz w:val="22"/>
          <w:szCs w:val="22"/>
        </w:rPr>
      </w:pPr>
      <w:hyperlink w:anchor="_Toc268163184" w:history="1">
        <w:r w:rsidR="00A26B68" w:rsidRPr="005923F3">
          <w:rPr>
            <w:rStyle w:val="Hyperlink"/>
            <w:noProof/>
            <w:color w:val="auto"/>
          </w:rPr>
          <w:t>Appendix A – Course Syllabi</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25</w:t>
        </w:r>
        <w:r w:rsidR="00897B09" w:rsidRPr="005923F3">
          <w:rPr>
            <w:noProof/>
            <w:webHidden/>
            <w:color w:val="auto"/>
          </w:rPr>
          <w:fldChar w:fldCharType="end"/>
        </w:r>
      </w:hyperlink>
    </w:p>
    <w:p w14:paraId="0877D1FA" w14:textId="28894D92" w:rsidR="00A26B68" w:rsidRPr="005923F3" w:rsidRDefault="00000000" w:rsidP="00A26B68">
      <w:pPr>
        <w:pStyle w:val="TOC1"/>
        <w:tabs>
          <w:tab w:val="right" w:leader="dot" w:pos="8630"/>
        </w:tabs>
        <w:ind w:left="720"/>
        <w:rPr>
          <w:noProof/>
          <w:color w:val="auto"/>
          <w:sz w:val="22"/>
          <w:szCs w:val="22"/>
        </w:rPr>
      </w:pPr>
      <w:hyperlink w:anchor="_Toc268163185" w:history="1">
        <w:r w:rsidR="00A26B68" w:rsidRPr="005923F3">
          <w:rPr>
            <w:rStyle w:val="Hyperlink"/>
            <w:noProof/>
            <w:color w:val="auto"/>
          </w:rPr>
          <w:t>Appendix B – Faculty Vitae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26</w:t>
        </w:r>
        <w:r w:rsidR="00897B09" w:rsidRPr="005923F3">
          <w:rPr>
            <w:noProof/>
            <w:webHidden/>
            <w:color w:val="auto"/>
          </w:rPr>
          <w:fldChar w:fldCharType="end"/>
        </w:r>
      </w:hyperlink>
    </w:p>
    <w:p w14:paraId="77BF08D5" w14:textId="42E93217" w:rsidR="00A26B68" w:rsidRPr="005923F3" w:rsidRDefault="00000000" w:rsidP="00A26B68">
      <w:pPr>
        <w:pStyle w:val="TOC1"/>
        <w:tabs>
          <w:tab w:val="right" w:leader="dot" w:pos="8630"/>
        </w:tabs>
        <w:ind w:left="720"/>
        <w:rPr>
          <w:noProof/>
          <w:color w:val="auto"/>
          <w:sz w:val="22"/>
          <w:szCs w:val="22"/>
        </w:rPr>
      </w:pPr>
      <w:hyperlink w:anchor="_Toc268163186" w:history="1">
        <w:r w:rsidR="00A26B68" w:rsidRPr="005923F3">
          <w:rPr>
            <w:rStyle w:val="Hyperlink"/>
            <w:noProof/>
            <w:color w:val="auto"/>
          </w:rPr>
          <w:t>Appendix C – Equipment</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27</w:t>
        </w:r>
        <w:r w:rsidR="00897B09" w:rsidRPr="005923F3">
          <w:rPr>
            <w:noProof/>
            <w:webHidden/>
            <w:color w:val="auto"/>
          </w:rPr>
          <w:fldChar w:fldCharType="end"/>
        </w:r>
      </w:hyperlink>
    </w:p>
    <w:p w14:paraId="76C2C93D" w14:textId="5E80745B" w:rsidR="00A26B68" w:rsidRPr="005923F3" w:rsidRDefault="00000000" w:rsidP="00A26B68">
      <w:pPr>
        <w:pStyle w:val="TOC1"/>
        <w:tabs>
          <w:tab w:val="right" w:leader="dot" w:pos="8630"/>
        </w:tabs>
        <w:ind w:left="720"/>
        <w:rPr>
          <w:noProof/>
          <w:color w:val="auto"/>
          <w:sz w:val="22"/>
          <w:szCs w:val="22"/>
        </w:rPr>
      </w:pPr>
      <w:hyperlink w:anchor="_Toc268163187" w:history="1">
        <w:r w:rsidR="00A26B68" w:rsidRPr="005923F3">
          <w:rPr>
            <w:rStyle w:val="Hyperlink"/>
            <w:noProof/>
            <w:color w:val="auto"/>
          </w:rPr>
          <w:t>Appendix D – Institutional Summary</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28</w:t>
        </w:r>
        <w:r w:rsidR="00897B09" w:rsidRPr="005923F3">
          <w:rPr>
            <w:noProof/>
            <w:webHidden/>
            <w:color w:val="auto"/>
          </w:rPr>
          <w:fldChar w:fldCharType="end"/>
        </w:r>
      </w:hyperlink>
    </w:p>
    <w:p w14:paraId="29AF1EB9" w14:textId="7B755285" w:rsidR="00A26B68" w:rsidRPr="005923F3" w:rsidRDefault="00000000">
      <w:pPr>
        <w:pStyle w:val="TOC1"/>
        <w:tabs>
          <w:tab w:val="right" w:leader="dot" w:pos="8630"/>
        </w:tabs>
        <w:rPr>
          <w:noProof/>
          <w:color w:val="auto"/>
          <w:sz w:val="22"/>
          <w:szCs w:val="22"/>
        </w:rPr>
      </w:pPr>
      <w:hyperlink w:anchor="_Toc268163190" w:history="1">
        <w:r w:rsidR="00911E13"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A81D7E">
          <w:rPr>
            <w:noProof/>
            <w:webHidden/>
            <w:color w:val="auto"/>
          </w:rPr>
          <w:t>32</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5"/>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projects</w:t>
      </w:r>
      <w:r w:rsidR="005268AB" w:rsidRPr="0004390B">
        <w:t xml:space="preserve">, and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 xml:space="preserve">NOTE:  No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6"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21"/>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r w:rsidR="00031205">
        <w:t xml:space="preserve">ALL of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B1464D">
        <w:t>-</w:t>
      </w:r>
      <w:r w:rsidR="003D1860" w:rsidRPr="00B1464D">
        <w:t>normed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4A6337E1" w14:textId="1E876D46" w:rsidR="001B28DB" w:rsidRDefault="001B28DB" w:rsidP="006549ED">
      <w:pPr>
        <w:pStyle w:val="ListParagraph"/>
        <w:numPr>
          <w:ilvl w:val="0"/>
          <w:numId w:val="20"/>
        </w:numPr>
      </w:pPr>
      <w:bookmarkStart w:id="45" w:name="_Hlk181641732"/>
      <w:r>
        <w:t>P</w:t>
      </w:r>
      <w:r w:rsidRPr="001B28DB">
        <w:t xml:space="preserve">rovide evidence of curriculum content that </w:t>
      </w:r>
      <w:r w:rsidR="000F5CFD">
        <w:t>en</w:t>
      </w:r>
      <w:r w:rsidRPr="001B28DB">
        <w:t>sures awareness</w:t>
      </w:r>
      <w:r>
        <w:t xml:space="preserve"> of diversity, equity, and inclusion</w:t>
      </w:r>
      <w:r w:rsidRPr="001B28DB">
        <w:t xml:space="preserve"> and ensures that students are prepared to enter the practice of engineering</w:t>
      </w:r>
      <w:r>
        <w:t>. In evaluating evidence of compliance, ABET will use the following definitions:</w:t>
      </w:r>
    </w:p>
    <w:p w14:paraId="2C2E2751" w14:textId="34820F28" w:rsidR="001B28DB" w:rsidRDefault="001B28DB" w:rsidP="001B28DB">
      <w:pPr>
        <w:pStyle w:val="ListParagraph"/>
        <w:numPr>
          <w:ilvl w:val="1"/>
          <w:numId w:val="20"/>
        </w:numPr>
      </w:pPr>
      <w:bookmarkStart w:id="46" w:name="_Hlk181641993"/>
      <w:r w:rsidRPr="001B28DB">
        <w:rPr>
          <w:b/>
          <w:bCs/>
        </w:rPr>
        <w:t>Inclusion</w:t>
      </w:r>
      <w:r>
        <w:t xml:space="preserve"> is the intentional, proactive, and continuing efforts and practices in which all members respect, support, and value others.</w:t>
      </w:r>
    </w:p>
    <w:p w14:paraId="01A71610" w14:textId="2B9C1F8D" w:rsidR="001B28DB" w:rsidRDefault="001B28DB" w:rsidP="001B28DB">
      <w:pPr>
        <w:pStyle w:val="ListParagraph"/>
        <w:numPr>
          <w:ilvl w:val="1"/>
          <w:numId w:val="20"/>
        </w:numPr>
      </w:pPr>
      <w:r w:rsidRPr="001B28DB">
        <w:rPr>
          <w:b/>
          <w:bCs/>
        </w:rPr>
        <w:t>Diversity</w:t>
      </w:r>
      <w:r>
        <w:t xml:space="preserve"> is the range of human differences, encompassing the characteristics that make one individual or group different from another. Diversity includes, but is not limited to, the following characteristics: </w:t>
      </w:r>
      <w:r w:rsidRPr="001B28DB">
        <w:rPr>
          <w:i/>
          <w:iCs/>
        </w:rPr>
        <w:t>race, ethnicity, culture, gender identity and expression, age, national origin, religious beliefs, work sector, physical ability, sexual orientation, socioeconomic status, education, marital status, language, physical appearance, and cognitive differences</w:t>
      </w:r>
      <w:r>
        <w:t xml:space="preserve">. </w:t>
      </w:r>
    </w:p>
    <w:p w14:paraId="5F16418F" w14:textId="1EC56FAA" w:rsidR="001B28DB" w:rsidRPr="00B1464D" w:rsidRDefault="001B28DB" w:rsidP="001B28DB">
      <w:pPr>
        <w:pStyle w:val="ListParagraph"/>
        <w:numPr>
          <w:ilvl w:val="1"/>
          <w:numId w:val="20"/>
        </w:numPr>
      </w:pPr>
      <w:r w:rsidRPr="001B28DB">
        <w:rPr>
          <w:b/>
          <w:bCs/>
        </w:rPr>
        <w:t>Equity</w:t>
      </w:r>
      <w:r>
        <w:t xml:space="preserve"> is the fair treatment, access, opportunity, and advancement for all people, achieved by intentional focus on their disparate needs, conditions, and abilities.</w:t>
      </w:r>
    </w:p>
    <w:bookmarkEnd w:id="45"/>
    <w:bookmarkEnd w:id="46"/>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7" w:name="OLE_LINK2"/>
      <w:r w:rsidRPr="00B1464D">
        <w:lastRenderedPageBreak/>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7"/>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8"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9"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1C4C9D40" w:rsidR="00F80FD6" w:rsidRDefault="00F80FD6"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62DFF4A" w14:textId="00562401" w:rsidR="00F80FD6" w:rsidRPr="00DB5B9A" w:rsidRDefault="00F80FD6" w:rsidP="008D180A">
            <w:pPr>
              <w:jc w:val="center"/>
              <w:rPr>
                <w:bCs/>
                <w:sz w:val="20"/>
                <w:szCs w:val="20"/>
              </w:rPr>
            </w:pPr>
            <w:r>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03AFF782" w:rsidR="00F80FD6" w:rsidRDefault="00F80FD6"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10B6F219" w:rsidR="00F80FD6" w:rsidRDefault="00F80FD6"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77777777" w:rsidR="00F80FD6" w:rsidRPr="00DB5B9A" w:rsidRDefault="00F80FD6" w:rsidP="00F80FD6">
            <w:pPr>
              <w:jc w:val="center"/>
              <w:rPr>
                <w:bCs/>
                <w:sz w:val="20"/>
                <w:szCs w:val="20"/>
              </w:rPr>
            </w:pPr>
          </w:p>
        </w:tc>
        <w:tc>
          <w:tcPr>
            <w:tcW w:w="990" w:type="dxa"/>
            <w:tcBorders>
              <w:top w:val="double" w:sz="4" w:space="0" w:color="auto"/>
            </w:tcBorders>
            <w:shd w:val="clear" w:color="auto" w:fill="000000" w:themeFill="text1"/>
            <w:vAlign w:val="center"/>
          </w:tcPr>
          <w:p w14:paraId="0D836E0E" w14:textId="7DB3F41F" w:rsidR="00F80FD6" w:rsidRPr="00DB5B9A" w:rsidRDefault="00F80FD6"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77777777" w:rsidR="00F80FD6" w:rsidRDefault="00F80FD6" w:rsidP="00F80FD6">
            <w:pPr>
              <w:jc w:val="center"/>
              <w:rPr>
                <w:b/>
                <w:sz w:val="20"/>
                <w:szCs w:val="20"/>
              </w:rPr>
            </w:pP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77777777"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77777777"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22"/>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50" w:name="_Toc268163175"/>
      <w:bookmarkEnd w:id="48"/>
      <w:bookmarkEnd w:id="49"/>
      <w:r w:rsidRPr="00AF2DC5">
        <w:rPr>
          <w:rFonts w:cs="Arial"/>
        </w:rPr>
        <w:lastRenderedPageBreak/>
        <w:t>CRITERION 6. FACULTY</w:t>
      </w:r>
      <w:bookmarkEnd w:id="50"/>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51" w:name="OLE_LINK3"/>
      <w:r w:rsidRPr="00376129">
        <w:rPr>
          <w:rFonts w:cs="Arial"/>
        </w:rPr>
        <w:t>Professional Development</w:t>
      </w:r>
    </w:p>
    <w:p w14:paraId="6B74490F" w14:textId="77777777" w:rsidR="003D1860" w:rsidRPr="00B1464D" w:rsidRDefault="003D1860" w:rsidP="00A51DD3">
      <w:bookmarkStart w:id="52" w:name="OLE_LINK42"/>
      <w:r w:rsidRPr="00B1464D">
        <w:t>Provide detailed descriptions of professional development activities for each faculty member.</w:t>
      </w:r>
    </w:p>
    <w:bookmarkEnd w:id="5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3"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51"/>
    <w:bookmarkEnd w:id="53"/>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3"/>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4"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5"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77777777" w:rsidR="005422DD" w:rsidRPr="009C1120" w:rsidRDefault="005422DD" w:rsidP="005422DD">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4"/>
    <w:p w14:paraId="0EB63F0D" w14:textId="77777777" w:rsidR="005422DD" w:rsidRDefault="005422DD" w:rsidP="005422DD"/>
    <w:p w14:paraId="35188D0C" w14:textId="77777777" w:rsidR="005422DD" w:rsidRPr="00A65786" w:rsidRDefault="005422DD" w:rsidP="005422DD">
      <w:pPr>
        <w:pStyle w:val="Heading2"/>
        <w:rPr>
          <w:rFonts w:cs="Arial"/>
        </w:rPr>
      </w:pPr>
      <w:bookmarkStart w:id="56" w:name="_Hlk175833910"/>
      <w:bookmarkEnd w:id="55"/>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3898EA7E"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BB7DA58" w14:textId="77777777" w:rsidR="001A1EE9" w:rsidRPr="00890A95" w:rsidRDefault="001A1EE9" w:rsidP="008D180A">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07406014"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4BB2875A"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6"/>
    <w:p w14:paraId="342A101F" w14:textId="77777777" w:rsidR="005422DD" w:rsidRPr="00B1464D" w:rsidRDefault="005422DD" w:rsidP="00C67369"/>
    <w:p w14:paraId="2F617566" w14:textId="77777777" w:rsidR="007B3BDB" w:rsidRPr="00DE423F" w:rsidRDefault="007B3BDB">
      <w:pPr>
        <w:rPr>
          <w:rFonts w:ascii="Georgia" w:hAnsi="Georgia"/>
        </w:rPr>
      </w:pPr>
      <w:bookmarkStart w:id="57" w:name="_Toc268163177"/>
      <w:r w:rsidRPr="00DE423F">
        <w:rPr>
          <w:rFonts w:ascii="Georgia" w:hAnsi="Georgia"/>
        </w:rPr>
        <w:br w:type="page"/>
      </w:r>
    </w:p>
    <w:bookmarkEnd w:id="57"/>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8" w:name="_Toc268163178"/>
      <w:r w:rsidRPr="00AF2DC5">
        <w:rPr>
          <w:rFonts w:cs="Arial"/>
        </w:rPr>
        <w:lastRenderedPageBreak/>
        <w:t>CRITERION 7.  FACILITIES</w:t>
      </w:r>
      <w:bookmarkEnd w:id="58"/>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C781D59"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44A92B87" w14:textId="32F5AF35" w:rsidR="0004390B"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9"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60"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60"/>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61" w:name="_Toc268163181"/>
      <w:r w:rsidRPr="00376129">
        <w:rPr>
          <w:rFonts w:cs="Arial"/>
        </w:rPr>
        <w:t>Staffing</w:t>
      </w:r>
      <w:bookmarkEnd w:id="61"/>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2" w:name="_Toc268163182"/>
      <w:r w:rsidRPr="00376129">
        <w:rPr>
          <w:rFonts w:eastAsia="Calibri" w:cs="Arial"/>
        </w:rPr>
        <w:t>Support of Faculty Professional Development</w:t>
      </w:r>
      <w:bookmarkEnd w:id="62"/>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4017519F" w14:textId="77777777" w:rsidR="00A36FE5" w:rsidRDefault="00A36FE5" w:rsidP="00A36FE5">
      <w:pPr>
        <w:rPr>
          <w:rFonts w:ascii="Arial" w:hAnsi="Arial" w:cs="Arial"/>
          <w:b/>
          <w:bCs/>
          <w:color w:val="000000"/>
          <w:sz w:val="28"/>
          <w:szCs w:val="28"/>
        </w:rPr>
      </w:pPr>
      <w:r>
        <w:rPr>
          <w:rFonts w:ascii="Arial" w:hAnsi="Arial" w:cs="Arial"/>
          <w:b/>
          <w:bCs/>
          <w:color w:val="000000"/>
          <w:sz w:val="28"/>
          <w:szCs w:val="28"/>
        </w:rPr>
        <w:t>F. Respectful Environment</w:t>
      </w:r>
    </w:p>
    <w:p w14:paraId="59A304DF" w14:textId="77777777" w:rsidR="00A36FE5" w:rsidRPr="006048B5" w:rsidRDefault="00A36FE5" w:rsidP="00A36FE5">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3" w:name="_Toc268163183"/>
      <w:r w:rsidRPr="00AF2DC5">
        <w:rPr>
          <w:rFonts w:cs="Arial"/>
        </w:rPr>
        <w:lastRenderedPageBreak/>
        <w:t>PROGRAM CRITERIA</w:t>
      </w:r>
      <w:bookmarkEnd w:id="63"/>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4" w:name="_Toc268163184"/>
      <w:r w:rsidRPr="00AF2DC5">
        <w:rPr>
          <w:rFonts w:cs="Arial"/>
        </w:rPr>
        <w:t>Appendix A – Course Syllabi</w:t>
      </w:r>
      <w:bookmarkEnd w:id="64"/>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5" w:name="_Toc268163185"/>
      <w:r w:rsidRPr="00A65786">
        <w:rPr>
          <w:rFonts w:cs="Arial"/>
        </w:rPr>
        <w:lastRenderedPageBreak/>
        <w:t>Appendix B – Faculty Vitae</w:t>
      </w:r>
      <w:bookmarkEnd w:id="65"/>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6" w:name="_Toc268163186"/>
      <w:r w:rsidRPr="00AF2DC5">
        <w:rPr>
          <w:rFonts w:cs="Arial"/>
        </w:rPr>
        <w:lastRenderedPageBreak/>
        <w:t>Appendix C – Equipment</w:t>
      </w:r>
      <w:bookmarkEnd w:id="66"/>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7" w:name="_Toc268163187"/>
      <w:r w:rsidRPr="00D46770">
        <w:rPr>
          <w:rFonts w:cs="Arial"/>
        </w:rPr>
        <w:lastRenderedPageBreak/>
        <w:t>Appendix D – Institutional Summary</w:t>
      </w:r>
      <w:bookmarkEnd w:id="67"/>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8" w:name="_Toc268163188"/>
      <w:r w:rsidRPr="00376129">
        <w:rPr>
          <w:rFonts w:cs="Arial"/>
        </w:rPr>
        <w:t>The Institution</w:t>
      </w:r>
      <w:bookmarkEnd w:id="68"/>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9" w:name="_Toc268163189"/>
      <w:bookmarkStart w:id="70" w:name="_Hlk175833991"/>
      <w:r w:rsidRPr="00A65786">
        <w:rPr>
          <w:rFonts w:cs="Arial"/>
        </w:rPr>
        <w:lastRenderedPageBreak/>
        <w:t>Table D-1.  Program Enrollment and Degree Data</w:t>
      </w:r>
      <w:bookmarkEnd w:id="69"/>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70"/>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71"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2" w:name="_Ref173831076"/>
            <w:r>
              <w:rPr>
                <w:rStyle w:val="FootnoteReference"/>
                <w:b w:val="0"/>
              </w:rPr>
              <w:footnoteReference w:id="10"/>
            </w:r>
            <w:bookmarkEnd w:id="72"/>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117AA168"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00A81D7E">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3" w:name="_Toc267903808"/>
    </w:p>
    <w:p w14:paraId="4B33B350" w14:textId="37EC96B1" w:rsidR="00686BC8" w:rsidRPr="002B6730" w:rsidRDefault="002B6730" w:rsidP="00A51DD3">
      <w:pPr>
        <w:pStyle w:val="Heading2"/>
        <w:rPr>
          <w:rFonts w:cs="Arial"/>
          <w:color w:val="E36C0A" w:themeColor="accent6" w:themeShade="BF"/>
        </w:rPr>
      </w:pPr>
      <w:bookmarkStart w:id="74" w:name="_Toc268163190"/>
      <w:bookmarkEnd w:id="71"/>
      <w:bookmarkEnd w:id="73"/>
      <w:r w:rsidRPr="002B6730">
        <w:rPr>
          <w:rFonts w:cs="Arial"/>
          <w:color w:val="E36C0A" w:themeColor="accent6" w:themeShade="BF"/>
        </w:rPr>
        <w:lastRenderedPageBreak/>
        <w:t>SUBMISSION ATTESTING TO COMPLIANCE</w:t>
      </w:r>
      <w:bookmarkEnd w:id="74"/>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4"/>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8D31" w14:textId="77777777" w:rsidR="000C5B11" w:rsidRDefault="000C5B11">
      <w:r>
        <w:separator/>
      </w:r>
    </w:p>
  </w:endnote>
  <w:endnote w:type="continuationSeparator" w:id="0">
    <w:p w14:paraId="6FD37B97" w14:textId="77777777" w:rsidR="000C5B11" w:rsidRDefault="000C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FDCC" w14:textId="5A906C95" w:rsidR="00417DF5" w:rsidRDefault="00417DF5" w:rsidP="003C66F2">
    <w:pPr>
      <w:pStyle w:val="Footer"/>
      <w:jc w:val="right"/>
    </w:pPr>
    <w:r>
      <w:t>E002 202</w:t>
    </w:r>
    <w:r w:rsidR="005923F3">
      <w:t>5</w:t>
    </w:r>
    <w:r>
      <w:t>-202</w:t>
    </w:r>
    <w:r w:rsidR="005923F3">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0543360A" w:rsidR="00417DF5" w:rsidRPr="007D02B5" w:rsidRDefault="00417DF5" w:rsidP="00981F11">
    <w:pPr>
      <w:pStyle w:val="Footer"/>
      <w:jc w:val="right"/>
    </w:pPr>
    <w:r>
      <w:t>E002 202</w:t>
    </w:r>
    <w:r w:rsidR="005923F3">
      <w:t>5</w:t>
    </w:r>
    <w:r>
      <w:t>-202</w:t>
    </w:r>
    <w:r w:rsidR="005923F3">
      <w:t>6</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6B694757" w:rsidR="00417DF5" w:rsidRDefault="00417DF5" w:rsidP="003C66F2">
    <w:pPr>
      <w:pStyle w:val="Footer"/>
      <w:jc w:val="right"/>
    </w:pPr>
    <w:r>
      <w:t>E002 202</w:t>
    </w:r>
    <w:r w:rsidR="005923F3">
      <w:t>5</w:t>
    </w:r>
    <w:r>
      <w:t>-202</w:t>
    </w:r>
    <w:r w:rsidR="005923F3">
      <w:t>6</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69F44FF7" w:rsidR="00417DF5" w:rsidRDefault="00417DF5" w:rsidP="00981F11">
    <w:pPr>
      <w:pStyle w:val="Footer"/>
      <w:ind w:right="360"/>
      <w:jc w:val="right"/>
    </w:pPr>
    <w:r>
      <w:t>E002 202</w:t>
    </w:r>
    <w:r w:rsidR="005923F3">
      <w:t>5</w:t>
    </w:r>
    <w:r>
      <w:t>-202</w:t>
    </w:r>
    <w:r w:rsidR="005923F3">
      <w:t>6</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D22DF" w14:textId="77777777" w:rsidR="000C5B11" w:rsidRDefault="000C5B11">
      <w:r>
        <w:separator/>
      </w:r>
    </w:p>
  </w:footnote>
  <w:footnote w:type="continuationSeparator" w:id="0">
    <w:p w14:paraId="6F94CB20" w14:textId="77777777" w:rsidR="000C5B11" w:rsidRDefault="000C5B11">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77777777"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19"/>
  </w:num>
  <w:num w:numId="2" w16cid:durableId="1898662139">
    <w:abstractNumId w:val="10"/>
  </w:num>
  <w:num w:numId="3" w16cid:durableId="1737506365">
    <w:abstractNumId w:val="1"/>
  </w:num>
  <w:num w:numId="4" w16cid:durableId="1832408778">
    <w:abstractNumId w:val="14"/>
  </w:num>
  <w:num w:numId="5" w16cid:durableId="2110419365">
    <w:abstractNumId w:val="21"/>
  </w:num>
  <w:num w:numId="6" w16cid:durableId="1404638619">
    <w:abstractNumId w:val="6"/>
  </w:num>
  <w:num w:numId="7" w16cid:durableId="257255538">
    <w:abstractNumId w:val="11"/>
  </w:num>
  <w:num w:numId="8" w16cid:durableId="1076247127">
    <w:abstractNumId w:val="17"/>
  </w:num>
  <w:num w:numId="9" w16cid:durableId="1050883427">
    <w:abstractNumId w:val="9"/>
  </w:num>
  <w:num w:numId="10" w16cid:durableId="1897935355">
    <w:abstractNumId w:val="13"/>
  </w:num>
  <w:num w:numId="11" w16cid:durableId="941498025">
    <w:abstractNumId w:val="8"/>
  </w:num>
  <w:num w:numId="12" w16cid:durableId="218564984">
    <w:abstractNumId w:val="2"/>
  </w:num>
  <w:num w:numId="13" w16cid:durableId="537401524">
    <w:abstractNumId w:val="12"/>
  </w:num>
  <w:num w:numId="14" w16cid:durableId="2116486347">
    <w:abstractNumId w:val="16"/>
  </w:num>
  <w:num w:numId="15" w16cid:durableId="870268299">
    <w:abstractNumId w:val="4"/>
  </w:num>
  <w:num w:numId="16" w16cid:durableId="590546578">
    <w:abstractNumId w:val="7"/>
  </w:num>
  <w:num w:numId="17" w16cid:durableId="2016496983">
    <w:abstractNumId w:val="15"/>
  </w:num>
  <w:num w:numId="18" w16cid:durableId="413672973">
    <w:abstractNumId w:val="22"/>
  </w:num>
  <w:num w:numId="19" w16cid:durableId="1411850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5"/>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C5B11"/>
    <w:rsid w:val="000D34B2"/>
    <w:rsid w:val="000D6275"/>
    <w:rsid w:val="000D6737"/>
    <w:rsid w:val="000E0108"/>
    <w:rsid w:val="000E5606"/>
    <w:rsid w:val="000F5CFD"/>
    <w:rsid w:val="00125E69"/>
    <w:rsid w:val="00131723"/>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D6BF4"/>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A2147"/>
    <w:rsid w:val="003A34CA"/>
    <w:rsid w:val="003B0E73"/>
    <w:rsid w:val="003C27D0"/>
    <w:rsid w:val="003C66F2"/>
    <w:rsid w:val="003C688F"/>
    <w:rsid w:val="003D1860"/>
    <w:rsid w:val="003D3E5D"/>
    <w:rsid w:val="003D4B36"/>
    <w:rsid w:val="003D640D"/>
    <w:rsid w:val="003E074B"/>
    <w:rsid w:val="003E0DAA"/>
    <w:rsid w:val="003E6738"/>
    <w:rsid w:val="003E7154"/>
    <w:rsid w:val="00414272"/>
    <w:rsid w:val="00414D28"/>
    <w:rsid w:val="00415544"/>
    <w:rsid w:val="00417DF5"/>
    <w:rsid w:val="00424D40"/>
    <w:rsid w:val="00430118"/>
    <w:rsid w:val="0043045E"/>
    <w:rsid w:val="00435691"/>
    <w:rsid w:val="004414A9"/>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67D9"/>
    <w:rsid w:val="005268AB"/>
    <w:rsid w:val="00534A98"/>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3E61"/>
    <w:rsid w:val="007A7F4D"/>
    <w:rsid w:val="007B39F0"/>
    <w:rsid w:val="007B3BDB"/>
    <w:rsid w:val="007B6491"/>
    <w:rsid w:val="007C3C6A"/>
    <w:rsid w:val="007C52CA"/>
    <w:rsid w:val="007D1134"/>
    <w:rsid w:val="007D2A34"/>
    <w:rsid w:val="007D381F"/>
    <w:rsid w:val="007E1416"/>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0151"/>
    <w:rsid w:val="009A188E"/>
    <w:rsid w:val="009B1A25"/>
    <w:rsid w:val="009D2587"/>
    <w:rsid w:val="009F2055"/>
    <w:rsid w:val="009F28B2"/>
    <w:rsid w:val="009F5736"/>
    <w:rsid w:val="009F5D7E"/>
    <w:rsid w:val="009F65A2"/>
    <w:rsid w:val="00A00DED"/>
    <w:rsid w:val="00A03E8A"/>
    <w:rsid w:val="00A040A3"/>
    <w:rsid w:val="00A045C5"/>
    <w:rsid w:val="00A06352"/>
    <w:rsid w:val="00A17CA9"/>
    <w:rsid w:val="00A22223"/>
    <w:rsid w:val="00A26B68"/>
    <w:rsid w:val="00A30687"/>
    <w:rsid w:val="00A34665"/>
    <w:rsid w:val="00A36FE5"/>
    <w:rsid w:val="00A4286F"/>
    <w:rsid w:val="00A46401"/>
    <w:rsid w:val="00A51D85"/>
    <w:rsid w:val="00A51DD3"/>
    <w:rsid w:val="00A533DF"/>
    <w:rsid w:val="00A568D8"/>
    <w:rsid w:val="00A8094B"/>
    <w:rsid w:val="00A81D7E"/>
    <w:rsid w:val="00AA2613"/>
    <w:rsid w:val="00AA31A4"/>
    <w:rsid w:val="00AA79A9"/>
    <w:rsid w:val="00AB3580"/>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15A8A"/>
    <w:rsid w:val="00C1699C"/>
    <w:rsid w:val="00C34022"/>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B3018"/>
    <w:rsid w:val="00DB5B9A"/>
    <w:rsid w:val="00DC0A69"/>
    <w:rsid w:val="00DC1738"/>
    <w:rsid w:val="00DC25F9"/>
    <w:rsid w:val="00DC7083"/>
    <w:rsid w:val="00DC72E9"/>
    <w:rsid w:val="00DD5FD6"/>
    <w:rsid w:val="00DD790B"/>
    <w:rsid w:val="00DE423F"/>
    <w:rsid w:val="00E02D44"/>
    <w:rsid w:val="00E10407"/>
    <w:rsid w:val="00E1545D"/>
    <w:rsid w:val="00E22B47"/>
    <w:rsid w:val="00E307DC"/>
    <w:rsid w:val="00E30AF4"/>
    <w:rsid w:val="00E36873"/>
    <w:rsid w:val="00E43786"/>
    <w:rsid w:val="00E50014"/>
    <w:rsid w:val="00E53371"/>
    <w:rsid w:val="00E550CD"/>
    <w:rsid w:val="00E55510"/>
    <w:rsid w:val="00E72D2C"/>
    <w:rsid w:val="00E7516E"/>
    <w:rsid w:val="00E75ED4"/>
    <w:rsid w:val="00E77426"/>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7F03"/>
    <w:rsid w:val="00F74A7F"/>
    <w:rsid w:val="00F80FD6"/>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F283AAF-9FD4-40AC-8819-45DBFA7B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73BF32DF7E244AABF38D6A9D96869A" ma:contentTypeVersion="6" ma:contentTypeDescription="Create a new document." ma:contentTypeScope="" ma:versionID="107ea44d423346f050fbbefc21447276">
  <xsd:schema xmlns:xsd="http://www.w3.org/2001/XMLSchema" xmlns:xs="http://www.w3.org/2001/XMLSchema" xmlns:p="http://schemas.microsoft.com/office/2006/metadata/properties" xmlns:ns2="b7584f15-7154-4eee-9ff5-ca57e49e11f4" xmlns:ns3="2bd6cb24-ea0d-4960-94bf-d788d77d1866" targetNamespace="http://schemas.microsoft.com/office/2006/metadata/properties" ma:root="true" ma:fieldsID="ef5b5839712a865a3869e44b2d42c9c7" ns2:_="" ns3:_="">
    <xsd:import namespace="b7584f15-7154-4eee-9ff5-ca57e49e11f4"/>
    <xsd:import namespace="2bd6cb24-ea0d-4960-94bf-d788d77d1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15-7154-4eee-9ff5-ca57e49e1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6cb24-ea0d-4960-94bf-d788d77d1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84FBE-8C68-4B6E-992A-D7D8F9F1BADA}">
  <ds:schemaRefs>
    <ds:schemaRef ds:uri="http://schemas.microsoft.com/sharepoint/v3/contenttype/forms"/>
  </ds:schemaRefs>
</ds:datastoreItem>
</file>

<file path=customXml/itemProps2.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3.xml><?xml version="1.0" encoding="utf-8"?>
<ds:datastoreItem xmlns:ds="http://schemas.openxmlformats.org/officeDocument/2006/customXml" ds:itemID="{3826A4DC-1690-466D-ABAD-9F1B5AF9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15-7154-4eee-9ff5-ca57e49e11f4"/>
    <ds:schemaRef ds:uri="2bd6cb24-ea0d-4960-94bf-d788d77d1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EBC46-262B-4DC2-870D-D6D99A43ED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35324</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Alanood Alrashidi</cp:lastModifiedBy>
  <cp:revision>2</cp:revision>
  <cp:lastPrinted>2024-11-26T13:17:00Z</cp:lastPrinted>
  <dcterms:created xsi:type="dcterms:W3CDTF">2025-06-01T10:33:00Z</dcterms:created>
  <dcterms:modified xsi:type="dcterms:W3CDTF">2025-06-01T10:33:00Z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0x010100D473BF32DF7E244AABF38D6A9D96869A</vt:lpwstr>
  </property>
  <property fmtid="{D5CDD505-2E9C-101B-9397-08002B2CF9AE}" pid="24" name="DISdDocName">
    <vt:lpwstr>KUW321026</vt:lpwstr>
  </property>
  <property fmtid="{D5CDD505-2E9C-101B-9397-08002B2CF9AE}" pid="25" name="DISProperties">
    <vt:lpwstr>DISdDocName,DIScgiUrl,DISdUser,DISdID,DISidcName,DISTaskPaneUrl</vt:lpwstr>
  </property>
  <property fmtid="{D5CDD505-2E9C-101B-9397-08002B2CF9AE}" pid="26" name="DIScgiUrl">
    <vt:lpwstr>http://kuweb.ku.edu.kw/cs/idcplg</vt:lpwstr>
  </property>
  <property fmtid="{D5CDD505-2E9C-101B-9397-08002B2CF9AE}" pid="27" name="DISdUser">
    <vt:lpwstr>anonymous</vt:lpwstr>
  </property>
  <property fmtid="{D5CDD505-2E9C-101B-9397-08002B2CF9AE}" pid="28" name="DISdID">
    <vt:lpwstr>327630</vt:lpwstr>
  </property>
  <property fmtid="{D5CDD505-2E9C-101B-9397-08002B2CF9AE}" pid="29" name="DISidcName">
    <vt:lpwstr>ecmwls1kuedukw16220</vt:lpwstr>
  </property>
  <property fmtid="{D5CDD505-2E9C-101B-9397-08002B2CF9AE}" pid="30" name="DISTaskPaneUrl">
    <vt:lpwstr>http://kuweb.ku.edu.kw/cs/idcplg?IdcService=DESKTOP_DOC_INFO&amp;dDocName=KUW321026&amp;dID=327630&amp;ClientControlled=DocMan,taskpane&amp;coreContentOnly=1</vt:lpwstr>
  </property>
</Properties>
</file>